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247" w:rsidRDefault="00724247" w:rsidP="00532EFB">
      <w:pPr>
        <w:autoSpaceDE w:val="0"/>
        <w:autoSpaceDN w:val="0"/>
        <w:adjustRightInd w:val="0"/>
        <w:ind w:right="-360"/>
        <w:jc w:val="center"/>
        <w:rPr>
          <w:rFonts w:ascii="Arial" w:hAnsi="Arial" w:cs="Arial"/>
          <w:b/>
          <w:i/>
          <w:sz w:val="20"/>
          <w:szCs w:val="20"/>
        </w:rPr>
      </w:pPr>
      <w:bookmarkStart w:id="0" w:name="_GoBack"/>
      <w:bookmarkEnd w:id="0"/>
      <w:r>
        <w:rPr>
          <w:noProof/>
          <w:color w:val="000000"/>
          <w:sz w:val="20"/>
          <w:lang w:eastAsia="en-GB"/>
        </w:rPr>
        <w:drawing>
          <wp:inline distT="0" distB="0" distL="0" distR="0">
            <wp:extent cx="1601470" cy="10668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601470" cy="1066800"/>
                    </a:xfrm>
                    <a:prstGeom prst="rect">
                      <a:avLst/>
                    </a:prstGeom>
                    <a:noFill/>
                    <a:ln w="9525" cap="flat">
                      <a:noFill/>
                      <a:round/>
                      <a:headEnd/>
                      <a:tailEnd/>
                    </a:ln>
                  </pic:spPr>
                </pic:pic>
              </a:graphicData>
            </a:graphic>
          </wp:inline>
        </w:drawing>
      </w:r>
    </w:p>
    <w:p w:rsidR="00551A43" w:rsidRPr="00532EFB" w:rsidRDefault="00551A43" w:rsidP="00532EFB">
      <w:pPr>
        <w:autoSpaceDE w:val="0"/>
        <w:autoSpaceDN w:val="0"/>
        <w:adjustRightInd w:val="0"/>
        <w:ind w:right="-360"/>
        <w:jc w:val="center"/>
        <w:rPr>
          <w:rFonts w:ascii="Arial" w:hAnsi="Arial" w:cs="Arial"/>
          <w:b/>
          <w:bCs/>
          <w:color w:val="000000"/>
          <w:sz w:val="20"/>
          <w:szCs w:val="20"/>
          <w:lang w:eastAsia="en-GB"/>
        </w:rPr>
      </w:pPr>
      <w:r w:rsidRPr="00532EFB">
        <w:rPr>
          <w:rFonts w:ascii="Arial" w:hAnsi="Arial" w:cs="Arial"/>
          <w:b/>
          <w:i/>
          <w:sz w:val="20"/>
          <w:szCs w:val="20"/>
        </w:rPr>
        <w:t>The Tickhill &amp; Colliery Medical Practice</w:t>
      </w:r>
    </w:p>
    <w:p w:rsidR="00551A43" w:rsidRPr="00532EFB" w:rsidRDefault="00060531" w:rsidP="00532EFB">
      <w:pPr>
        <w:pStyle w:val="CompanyInfo"/>
        <w:ind w:left="180"/>
        <w:jc w:val="center"/>
        <w:rPr>
          <w:rStyle w:val="Hyperlink"/>
          <w:rFonts w:cs="Arial"/>
          <w:sz w:val="20"/>
          <w:szCs w:val="20"/>
        </w:rPr>
      </w:pPr>
      <w:hyperlink r:id="rId9" w:history="1">
        <w:r w:rsidR="00551A43" w:rsidRPr="00532EFB">
          <w:rPr>
            <w:rStyle w:val="Hyperlink"/>
            <w:rFonts w:cs="Arial"/>
            <w:sz w:val="20"/>
            <w:szCs w:val="20"/>
          </w:rPr>
          <w:t>www.thetickhillsurgery.co.uk</w:t>
        </w:r>
      </w:hyperlink>
    </w:p>
    <w:p w:rsidR="00551A43" w:rsidRPr="00532EFB" w:rsidRDefault="00551A43" w:rsidP="00532EFB">
      <w:pPr>
        <w:pStyle w:val="CompanyInfo"/>
        <w:ind w:left="180"/>
        <w:jc w:val="center"/>
        <w:rPr>
          <w:rFonts w:ascii="Arial" w:hAnsi="Arial"/>
          <w:sz w:val="20"/>
          <w:szCs w:val="20"/>
        </w:rPr>
      </w:pPr>
      <w:r w:rsidRPr="00532EFB">
        <w:rPr>
          <w:rStyle w:val="Hyperlink"/>
          <w:rFonts w:cs="Arial"/>
          <w:sz w:val="20"/>
          <w:szCs w:val="20"/>
        </w:rPr>
        <w:t>www.thecollierysurgery.co.uk</w:t>
      </w:r>
    </w:p>
    <w:p w:rsidR="00551A43" w:rsidRDefault="00551A43" w:rsidP="00064AB0">
      <w:pPr>
        <w:pStyle w:val="Title"/>
        <w:jc w:val="left"/>
        <w:rPr>
          <w:rFonts w:ascii="Arial" w:hAnsi="Arial" w:cs="Arial"/>
          <w:bCs/>
        </w:rPr>
      </w:pPr>
    </w:p>
    <w:p w:rsidR="00551A43" w:rsidRPr="00E14536" w:rsidRDefault="00417506" w:rsidP="00064AB0">
      <w:pPr>
        <w:pStyle w:val="Title"/>
        <w:jc w:val="left"/>
        <w:rPr>
          <w:rFonts w:ascii="Arial" w:hAnsi="Arial" w:cs="Arial"/>
          <w:b w:val="0"/>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551A43" w:rsidRPr="00E14536">
        <w:rPr>
          <w:rFonts w:ascii="Arial" w:hAnsi="Arial" w:cs="Arial"/>
          <w:bCs/>
          <w:sz w:val="24"/>
          <w:szCs w:val="24"/>
        </w:rPr>
        <w:tab/>
      </w:r>
    </w:p>
    <w:tbl>
      <w:tblPr>
        <w:tblW w:w="0" w:type="auto"/>
        <w:tblLayout w:type="fixed"/>
        <w:tblLook w:val="00A0" w:firstRow="1" w:lastRow="0" w:firstColumn="1" w:lastColumn="0" w:noHBand="0" w:noVBand="0"/>
      </w:tblPr>
      <w:tblGrid>
        <w:gridCol w:w="5353"/>
        <w:gridCol w:w="425"/>
        <w:gridCol w:w="3464"/>
      </w:tblGrid>
      <w:tr w:rsidR="00551A43" w:rsidRPr="00E14536" w:rsidTr="00417506">
        <w:trPr>
          <w:trHeight w:val="465"/>
        </w:trPr>
        <w:tc>
          <w:tcPr>
            <w:tcW w:w="5353" w:type="dxa"/>
          </w:tcPr>
          <w:p w:rsidR="00551A43" w:rsidRPr="00417506" w:rsidRDefault="00417506" w:rsidP="007527B7">
            <w:pPr>
              <w:tabs>
                <w:tab w:val="left" w:pos="1134"/>
                <w:tab w:val="left" w:pos="1418"/>
                <w:tab w:val="left" w:pos="2268"/>
                <w:tab w:val="left" w:pos="5103"/>
              </w:tabs>
              <w:spacing w:before="60"/>
              <w:rPr>
                <w:rFonts w:ascii="Arial" w:hAnsi="Arial" w:cs="Arial"/>
                <w:b/>
                <w:bCs/>
              </w:rPr>
            </w:pPr>
            <w:r w:rsidRPr="00417506">
              <w:rPr>
                <w:rFonts w:ascii="Arial" w:hAnsi="Arial" w:cs="Arial"/>
                <w:b/>
                <w:bCs/>
              </w:rPr>
              <w:t>Present</w:t>
            </w:r>
          </w:p>
        </w:tc>
        <w:tc>
          <w:tcPr>
            <w:tcW w:w="425" w:type="dxa"/>
          </w:tcPr>
          <w:p w:rsidR="00551A43" w:rsidRPr="00417506" w:rsidRDefault="00551A43" w:rsidP="007527B7">
            <w:pPr>
              <w:tabs>
                <w:tab w:val="left" w:pos="1134"/>
                <w:tab w:val="left" w:pos="1418"/>
                <w:tab w:val="left" w:pos="2268"/>
                <w:tab w:val="left" w:pos="5103"/>
              </w:tabs>
              <w:spacing w:before="60"/>
              <w:rPr>
                <w:rFonts w:ascii="Arial" w:hAnsi="Arial" w:cs="Arial"/>
                <w:b/>
                <w:bCs/>
              </w:rPr>
            </w:pPr>
          </w:p>
        </w:tc>
        <w:tc>
          <w:tcPr>
            <w:tcW w:w="3464" w:type="dxa"/>
          </w:tcPr>
          <w:p w:rsidR="00417506" w:rsidRPr="00417506" w:rsidRDefault="00417506" w:rsidP="007527B7">
            <w:pPr>
              <w:tabs>
                <w:tab w:val="left" w:pos="1134"/>
                <w:tab w:val="left" w:pos="1418"/>
                <w:tab w:val="left" w:pos="2268"/>
                <w:tab w:val="left" w:pos="5103"/>
              </w:tabs>
              <w:spacing w:before="60"/>
              <w:rPr>
                <w:rFonts w:ascii="Arial" w:hAnsi="Arial" w:cs="Arial"/>
                <w:b/>
                <w:bCs/>
              </w:rPr>
            </w:pPr>
            <w:r w:rsidRPr="00417506">
              <w:rPr>
                <w:rFonts w:ascii="Arial" w:hAnsi="Arial" w:cs="Arial"/>
                <w:b/>
                <w:bCs/>
              </w:rPr>
              <w:t>Apologies</w:t>
            </w:r>
          </w:p>
        </w:tc>
      </w:tr>
      <w:tr w:rsidR="00417506" w:rsidRPr="00E14536" w:rsidTr="00417506">
        <w:tc>
          <w:tcPr>
            <w:tcW w:w="5353" w:type="dxa"/>
          </w:tcPr>
          <w:p w:rsidR="00417506" w:rsidRDefault="00417506" w:rsidP="00417506">
            <w:pPr>
              <w:tabs>
                <w:tab w:val="left" w:pos="1134"/>
                <w:tab w:val="left" w:pos="1418"/>
                <w:tab w:val="left" w:pos="2268"/>
                <w:tab w:val="left" w:pos="5103"/>
              </w:tabs>
              <w:spacing w:before="60"/>
              <w:rPr>
                <w:rFonts w:ascii="Arial" w:hAnsi="Arial" w:cs="Arial"/>
                <w:bCs/>
              </w:rPr>
            </w:pPr>
            <w:r w:rsidRPr="00E14536">
              <w:rPr>
                <w:rFonts w:ascii="Arial" w:hAnsi="Arial" w:cs="Arial"/>
                <w:bCs/>
              </w:rPr>
              <w:t>Mrs N Carr</w:t>
            </w:r>
            <w:r>
              <w:rPr>
                <w:rFonts w:ascii="Arial" w:hAnsi="Arial" w:cs="Arial"/>
                <w:bCs/>
              </w:rPr>
              <w:t xml:space="preserve"> </w:t>
            </w:r>
          </w:p>
          <w:p w:rsidR="00417506" w:rsidRPr="00E14536" w:rsidRDefault="00417506" w:rsidP="00417506">
            <w:pPr>
              <w:tabs>
                <w:tab w:val="left" w:pos="1134"/>
                <w:tab w:val="left" w:pos="1418"/>
                <w:tab w:val="left" w:pos="2268"/>
                <w:tab w:val="left" w:pos="5103"/>
              </w:tabs>
              <w:spacing w:before="60"/>
              <w:rPr>
                <w:rFonts w:ascii="Arial" w:hAnsi="Arial" w:cs="Arial"/>
                <w:bCs/>
              </w:rPr>
            </w:pPr>
            <w:r w:rsidRPr="00E14536">
              <w:rPr>
                <w:rFonts w:ascii="Arial" w:hAnsi="Arial" w:cs="Arial"/>
                <w:bCs/>
              </w:rPr>
              <w:t>Mrs J Hart</w:t>
            </w:r>
            <w:r>
              <w:rPr>
                <w:rFonts w:ascii="Arial" w:hAnsi="Arial" w:cs="Arial"/>
                <w:bCs/>
              </w:rPr>
              <w:t xml:space="preserve"> </w:t>
            </w:r>
          </w:p>
          <w:p w:rsidR="00417506" w:rsidRPr="00E14536" w:rsidRDefault="00417506" w:rsidP="00417506">
            <w:pPr>
              <w:tabs>
                <w:tab w:val="left" w:pos="1134"/>
                <w:tab w:val="left" w:pos="1418"/>
                <w:tab w:val="left" w:pos="2268"/>
                <w:tab w:val="left" w:pos="5103"/>
              </w:tabs>
              <w:spacing w:before="60"/>
              <w:rPr>
                <w:rFonts w:ascii="Arial" w:hAnsi="Arial" w:cs="Arial"/>
                <w:bCs/>
              </w:rPr>
            </w:pPr>
            <w:r w:rsidRPr="00E14536">
              <w:rPr>
                <w:rFonts w:ascii="Arial" w:hAnsi="Arial" w:cs="Arial"/>
                <w:bCs/>
              </w:rPr>
              <w:t>Mrs J Hilling</w:t>
            </w:r>
            <w:r w:rsidRPr="00E14536">
              <w:rPr>
                <w:rFonts w:ascii="Arial" w:hAnsi="Arial" w:cs="Arial"/>
                <w:bCs/>
              </w:rPr>
              <w:tab/>
            </w:r>
          </w:p>
          <w:p w:rsidR="00417506" w:rsidRPr="00E14536" w:rsidRDefault="00417506" w:rsidP="00417506">
            <w:pPr>
              <w:tabs>
                <w:tab w:val="left" w:pos="1134"/>
                <w:tab w:val="left" w:pos="1418"/>
                <w:tab w:val="left" w:pos="2268"/>
                <w:tab w:val="left" w:pos="5103"/>
              </w:tabs>
              <w:spacing w:before="60"/>
              <w:rPr>
                <w:rFonts w:ascii="Arial" w:hAnsi="Arial" w:cs="Arial"/>
                <w:bCs/>
              </w:rPr>
            </w:pPr>
            <w:r w:rsidRPr="00E14536">
              <w:rPr>
                <w:rFonts w:ascii="Arial" w:hAnsi="Arial" w:cs="Arial"/>
                <w:bCs/>
              </w:rPr>
              <w:t>Mrs S Salthouse</w:t>
            </w:r>
          </w:p>
          <w:p w:rsidR="00417506" w:rsidRPr="00E14536" w:rsidRDefault="00417506" w:rsidP="00417506">
            <w:pPr>
              <w:tabs>
                <w:tab w:val="left" w:pos="1134"/>
                <w:tab w:val="left" w:pos="1418"/>
                <w:tab w:val="left" w:pos="2268"/>
                <w:tab w:val="left" w:pos="5103"/>
              </w:tabs>
              <w:spacing w:before="60"/>
              <w:rPr>
                <w:rFonts w:ascii="Arial" w:hAnsi="Arial" w:cs="Arial"/>
                <w:bCs/>
              </w:rPr>
            </w:pPr>
            <w:r w:rsidRPr="00E14536">
              <w:rPr>
                <w:rFonts w:ascii="Arial" w:hAnsi="Arial" w:cs="Arial"/>
                <w:bCs/>
              </w:rPr>
              <w:t>Mrs CM Barnes</w:t>
            </w:r>
          </w:p>
          <w:p w:rsidR="00417506" w:rsidRPr="00E14536" w:rsidRDefault="00417506" w:rsidP="00417506">
            <w:pPr>
              <w:tabs>
                <w:tab w:val="left" w:pos="1134"/>
                <w:tab w:val="left" w:pos="1418"/>
                <w:tab w:val="left" w:pos="2268"/>
                <w:tab w:val="left" w:pos="5103"/>
              </w:tabs>
              <w:spacing w:before="60"/>
              <w:rPr>
                <w:rFonts w:ascii="Arial" w:hAnsi="Arial" w:cs="Arial"/>
                <w:bCs/>
              </w:rPr>
            </w:pPr>
            <w:r w:rsidRPr="00E14536">
              <w:rPr>
                <w:rFonts w:ascii="Arial" w:hAnsi="Arial" w:cs="Arial"/>
                <w:bCs/>
              </w:rPr>
              <w:t>Mr R Totty</w:t>
            </w:r>
          </w:p>
          <w:p w:rsidR="00417506" w:rsidRPr="00E14536" w:rsidRDefault="00417506" w:rsidP="00417506">
            <w:pPr>
              <w:tabs>
                <w:tab w:val="left" w:pos="1134"/>
                <w:tab w:val="left" w:pos="1418"/>
                <w:tab w:val="left" w:pos="2268"/>
                <w:tab w:val="left" w:pos="5103"/>
              </w:tabs>
              <w:spacing w:before="60"/>
              <w:rPr>
                <w:rFonts w:ascii="Arial" w:hAnsi="Arial" w:cs="Arial"/>
                <w:bCs/>
              </w:rPr>
            </w:pPr>
            <w:r w:rsidRPr="00E14536">
              <w:rPr>
                <w:rFonts w:ascii="Arial" w:hAnsi="Arial" w:cs="Arial"/>
                <w:bCs/>
              </w:rPr>
              <w:t>Mrs M Totty</w:t>
            </w:r>
          </w:p>
          <w:p w:rsidR="00417506" w:rsidRDefault="00417506" w:rsidP="00417506">
            <w:pPr>
              <w:tabs>
                <w:tab w:val="left" w:pos="1134"/>
                <w:tab w:val="left" w:pos="1418"/>
                <w:tab w:val="left" w:pos="2268"/>
                <w:tab w:val="left" w:pos="5103"/>
              </w:tabs>
              <w:spacing w:before="60"/>
              <w:rPr>
                <w:rFonts w:ascii="Arial" w:hAnsi="Arial" w:cs="Arial"/>
                <w:bCs/>
              </w:rPr>
            </w:pPr>
            <w:r w:rsidRPr="00E14536">
              <w:rPr>
                <w:rFonts w:ascii="Arial" w:hAnsi="Arial" w:cs="Arial"/>
                <w:bCs/>
              </w:rPr>
              <w:t xml:space="preserve">Mr S Johnson  </w:t>
            </w:r>
          </w:p>
          <w:p w:rsidR="005A25A1" w:rsidRDefault="005A25A1" w:rsidP="005A25A1">
            <w:pPr>
              <w:tabs>
                <w:tab w:val="left" w:pos="1134"/>
                <w:tab w:val="left" w:pos="1418"/>
                <w:tab w:val="left" w:pos="2268"/>
                <w:tab w:val="left" w:pos="5103"/>
              </w:tabs>
              <w:spacing w:before="60"/>
              <w:rPr>
                <w:rFonts w:ascii="Arial" w:hAnsi="Arial" w:cs="Arial"/>
                <w:bCs/>
              </w:rPr>
            </w:pPr>
            <w:r w:rsidRPr="00E14536">
              <w:rPr>
                <w:rFonts w:ascii="Arial" w:hAnsi="Arial" w:cs="Arial"/>
                <w:bCs/>
              </w:rPr>
              <w:t>Ms H Burke</w:t>
            </w:r>
          </w:p>
          <w:p w:rsidR="00417506" w:rsidRPr="00E14536" w:rsidRDefault="00417506" w:rsidP="00417506">
            <w:pPr>
              <w:tabs>
                <w:tab w:val="left" w:pos="1134"/>
                <w:tab w:val="left" w:pos="1418"/>
                <w:tab w:val="left" w:pos="2268"/>
                <w:tab w:val="left" w:pos="5103"/>
              </w:tabs>
              <w:spacing w:before="60"/>
              <w:rPr>
                <w:rFonts w:ascii="Arial" w:hAnsi="Arial" w:cs="Arial"/>
                <w:bCs/>
              </w:rPr>
            </w:pPr>
          </w:p>
          <w:p w:rsidR="00417506" w:rsidRPr="00E14536" w:rsidRDefault="00417506" w:rsidP="00417506">
            <w:pPr>
              <w:tabs>
                <w:tab w:val="left" w:pos="1134"/>
                <w:tab w:val="left" w:pos="1418"/>
                <w:tab w:val="left" w:pos="2268"/>
                <w:tab w:val="left" w:pos="5103"/>
              </w:tabs>
              <w:spacing w:before="60"/>
              <w:rPr>
                <w:rFonts w:ascii="Arial" w:hAnsi="Arial" w:cs="Arial"/>
                <w:bCs/>
              </w:rPr>
            </w:pPr>
            <w:r w:rsidRPr="00E14536">
              <w:rPr>
                <w:rFonts w:ascii="Arial" w:hAnsi="Arial" w:cs="Arial"/>
                <w:bCs/>
              </w:rPr>
              <w:t>Mrs J Dodd</w:t>
            </w:r>
            <w:r>
              <w:rPr>
                <w:rFonts w:ascii="Arial" w:hAnsi="Arial" w:cs="Arial"/>
                <w:bCs/>
              </w:rPr>
              <w:t xml:space="preserve"> – </w:t>
            </w:r>
            <w:r w:rsidRPr="00417506">
              <w:rPr>
                <w:rFonts w:ascii="Arial" w:hAnsi="Arial" w:cs="Arial"/>
                <w:b/>
                <w:bCs/>
              </w:rPr>
              <w:t>Assistant Practice Manager</w:t>
            </w:r>
          </w:p>
          <w:p w:rsidR="00417506" w:rsidRPr="00E14536" w:rsidRDefault="00417506" w:rsidP="00417506">
            <w:pPr>
              <w:tabs>
                <w:tab w:val="left" w:pos="1134"/>
                <w:tab w:val="left" w:pos="1418"/>
                <w:tab w:val="left" w:pos="2268"/>
                <w:tab w:val="left" w:pos="5103"/>
              </w:tabs>
              <w:spacing w:before="60"/>
              <w:rPr>
                <w:rFonts w:ascii="Arial" w:hAnsi="Arial" w:cs="Arial"/>
                <w:bCs/>
              </w:rPr>
            </w:pPr>
            <w:r w:rsidRPr="00E14536">
              <w:rPr>
                <w:rFonts w:ascii="Arial" w:hAnsi="Arial" w:cs="Arial"/>
                <w:bCs/>
              </w:rPr>
              <w:t>Mr R Gardner</w:t>
            </w:r>
            <w:r>
              <w:rPr>
                <w:rFonts w:ascii="Arial" w:hAnsi="Arial" w:cs="Arial"/>
                <w:bCs/>
              </w:rPr>
              <w:t xml:space="preserve"> – </w:t>
            </w:r>
            <w:r w:rsidRPr="00417506">
              <w:rPr>
                <w:rFonts w:ascii="Arial" w:hAnsi="Arial" w:cs="Arial"/>
                <w:b/>
                <w:bCs/>
              </w:rPr>
              <w:t>Practice Manager</w:t>
            </w:r>
          </w:p>
        </w:tc>
        <w:tc>
          <w:tcPr>
            <w:tcW w:w="425" w:type="dxa"/>
          </w:tcPr>
          <w:p w:rsidR="00417506" w:rsidRPr="00E14536" w:rsidRDefault="00417506" w:rsidP="007527B7">
            <w:pPr>
              <w:tabs>
                <w:tab w:val="left" w:pos="1134"/>
                <w:tab w:val="left" w:pos="1418"/>
                <w:tab w:val="left" w:pos="2268"/>
                <w:tab w:val="left" w:pos="5103"/>
              </w:tabs>
              <w:spacing w:before="60"/>
              <w:rPr>
                <w:rFonts w:ascii="Arial" w:hAnsi="Arial" w:cs="Arial"/>
                <w:bCs/>
              </w:rPr>
            </w:pPr>
            <w:r>
              <w:rPr>
                <w:rFonts w:ascii="Arial" w:hAnsi="Arial" w:cs="Arial"/>
                <w:bCs/>
              </w:rPr>
              <w:tab/>
            </w:r>
          </w:p>
        </w:tc>
        <w:tc>
          <w:tcPr>
            <w:tcW w:w="3464" w:type="dxa"/>
          </w:tcPr>
          <w:p w:rsidR="00417506" w:rsidRDefault="00417506" w:rsidP="00417506">
            <w:pPr>
              <w:tabs>
                <w:tab w:val="left" w:pos="1134"/>
                <w:tab w:val="left" w:pos="1418"/>
                <w:tab w:val="left" w:pos="2268"/>
                <w:tab w:val="left" w:pos="5103"/>
              </w:tabs>
              <w:spacing w:before="60"/>
              <w:rPr>
                <w:rFonts w:ascii="Arial" w:hAnsi="Arial" w:cs="Arial"/>
                <w:bCs/>
              </w:rPr>
            </w:pPr>
            <w:r w:rsidRPr="00E14536">
              <w:rPr>
                <w:rFonts w:ascii="Arial" w:hAnsi="Arial" w:cs="Arial"/>
                <w:bCs/>
              </w:rPr>
              <w:t>Mrs K Ripley</w:t>
            </w:r>
          </w:p>
          <w:p w:rsidR="00417506" w:rsidRPr="00E14536" w:rsidRDefault="00417506" w:rsidP="00417506">
            <w:pPr>
              <w:tabs>
                <w:tab w:val="left" w:pos="1134"/>
                <w:tab w:val="left" w:pos="1418"/>
                <w:tab w:val="left" w:pos="2268"/>
                <w:tab w:val="left" w:pos="5103"/>
              </w:tabs>
              <w:spacing w:before="60"/>
              <w:rPr>
                <w:rFonts w:ascii="Arial" w:hAnsi="Arial" w:cs="Arial"/>
                <w:bCs/>
              </w:rPr>
            </w:pPr>
            <w:r w:rsidRPr="00E14536">
              <w:rPr>
                <w:rFonts w:ascii="Arial" w:hAnsi="Arial" w:cs="Arial"/>
                <w:bCs/>
              </w:rPr>
              <w:t>Mrs J Tissington</w:t>
            </w:r>
          </w:p>
          <w:p w:rsidR="00417506" w:rsidRPr="00E14536" w:rsidRDefault="00417506" w:rsidP="00417506">
            <w:pPr>
              <w:tabs>
                <w:tab w:val="left" w:pos="1134"/>
                <w:tab w:val="left" w:pos="1418"/>
                <w:tab w:val="left" w:pos="2268"/>
                <w:tab w:val="left" w:pos="5103"/>
              </w:tabs>
              <w:spacing w:before="60"/>
              <w:rPr>
                <w:rFonts w:ascii="Arial" w:hAnsi="Arial" w:cs="Arial"/>
                <w:bCs/>
              </w:rPr>
            </w:pPr>
            <w:r w:rsidRPr="00E14536">
              <w:rPr>
                <w:rFonts w:ascii="Arial" w:hAnsi="Arial" w:cs="Arial"/>
                <w:bCs/>
              </w:rPr>
              <w:t>Mr G Tissington</w:t>
            </w:r>
          </w:p>
          <w:p w:rsidR="00417506" w:rsidRDefault="00417506" w:rsidP="00417506">
            <w:pPr>
              <w:tabs>
                <w:tab w:val="left" w:pos="1134"/>
                <w:tab w:val="left" w:pos="1418"/>
                <w:tab w:val="left" w:pos="2268"/>
                <w:tab w:val="left" w:pos="5103"/>
              </w:tabs>
              <w:spacing w:before="60"/>
              <w:rPr>
                <w:rFonts w:ascii="Arial" w:hAnsi="Arial" w:cs="Arial"/>
                <w:bCs/>
              </w:rPr>
            </w:pPr>
            <w:r w:rsidRPr="00E14536">
              <w:rPr>
                <w:rFonts w:ascii="Arial" w:hAnsi="Arial" w:cs="Arial"/>
                <w:bCs/>
              </w:rPr>
              <w:t>Mr L Batty</w:t>
            </w:r>
          </w:p>
          <w:p w:rsidR="00417506" w:rsidRDefault="00417506" w:rsidP="00417506">
            <w:pPr>
              <w:tabs>
                <w:tab w:val="left" w:pos="1134"/>
                <w:tab w:val="left" w:pos="1418"/>
                <w:tab w:val="left" w:pos="2268"/>
                <w:tab w:val="left" w:pos="5103"/>
              </w:tabs>
              <w:spacing w:before="60"/>
              <w:rPr>
                <w:rFonts w:ascii="Arial" w:hAnsi="Arial" w:cs="Arial"/>
                <w:bCs/>
              </w:rPr>
            </w:pPr>
            <w:r w:rsidRPr="00E14536">
              <w:rPr>
                <w:rFonts w:ascii="Arial" w:hAnsi="Arial" w:cs="Arial"/>
                <w:bCs/>
              </w:rPr>
              <w:t xml:space="preserve">Mrs P </w:t>
            </w:r>
            <w:r>
              <w:rPr>
                <w:rFonts w:ascii="Arial" w:hAnsi="Arial" w:cs="Arial"/>
                <w:bCs/>
              </w:rPr>
              <w:t>Birchall</w:t>
            </w:r>
          </w:p>
          <w:p w:rsidR="00417506" w:rsidRPr="00E14536" w:rsidRDefault="00417506" w:rsidP="00417506">
            <w:pPr>
              <w:tabs>
                <w:tab w:val="left" w:pos="1134"/>
                <w:tab w:val="left" w:pos="2268"/>
              </w:tabs>
              <w:spacing w:before="60"/>
              <w:rPr>
                <w:rFonts w:ascii="Arial" w:hAnsi="Arial" w:cs="Arial"/>
                <w:bCs/>
              </w:rPr>
            </w:pPr>
            <w:r w:rsidRPr="00E14536">
              <w:rPr>
                <w:rFonts w:ascii="Arial" w:hAnsi="Arial" w:cs="Arial"/>
                <w:bCs/>
              </w:rPr>
              <w:t>Mrs J Wilkinson</w:t>
            </w:r>
          </w:p>
          <w:p w:rsidR="00417506" w:rsidRPr="00E14536" w:rsidRDefault="00417506" w:rsidP="007527B7">
            <w:pPr>
              <w:tabs>
                <w:tab w:val="left" w:pos="1134"/>
                <w:tab w:val="left" w:pos="1418"/>
                <w:tab w:val="left" w:pos="2268"/>
                <w:tab w:val="left" w:pos="5103"/>
              </w:tabs>
              <w:spacing w:before="60"/>
              <w:rPr>
                <w:rFonts w:ascii="Arial" w:hAnsi="Arial" w:cs="Arial"/>
                <w:bCs/>
              </w:rPr>
            </w:pPr>
          </w:p>
        </w:tc>
      </w:tr>
    </w:tbl>
    <w:p w:rsidR="00551A43" w:rsidRPr="00E14536" w:rsidRDefault="00551A43" w:rsidP="0023731F">
      <w:pPr>
        <w:tabs>
          <w:tab w:val="left" w:pos="1134"/>
          <w:tab w:val="left" w:pos="1418"/>
          <w:tab w:val="left" w:pos="2268"/>
          <w:tab w:val="left" w:pos="5103"/>
        </w:tabs>
        <w:spacing w:before="60"/>
        <w:rPr>
          <w:rFonts w:ascii="Arial" w:hAnsi="Arial" w:cs="Arial"/>
          <w:bCs/>
        </w:rPr>
      </w:pPr>
      <w:r w:rsidRPr="00E14536">
        <w:rPr>
          <w:rFonts w:ascii="Arial" w:hAnsi="Arial" w:cs="Arial"/>
          <w:bCs/>
        </w:rPr>
        <w:tab/>
      </w:r>
    </w:p>
    <w:tbl>
      <w:tblPr>
        <w:tblStyle w:val="TableGrid"/>
        <w:tblW w:w="0" w:type="auto"/>
        <w:tblLook w:val="04A0" w:firstRow="1" w:lastRow="0" w:firstColumn="1" w:lastColumn="0" w:noHBand="0" w:noVBand="1"/>
      </w:tblPr>
      <w:tblGrid>
        <w:gridCol w:w="817"/>
        <w:gridCol w:w="8425"/>
      </w:tblGrid>
      <w:tr w:rsidR="00417506" w:rsidTr="0022516F">
        <w:tc>
          <w:tcPr>
            <w:tcW w:w="817" w:type="dxa"/>
            <w:tcBorders>
              <w:top w:val="single" w:sz="4" w:space="0" w:color="auto"/>
              <w:left w:val="single" w:sz="4" w:space="0" w:color="auto"/>
              <w:bottom w:val="nil"/>
              <w:right w:val="single" w:sz="4" w:space="0" w:color="auto"/>
            </w:tcBorders>
          </w:tcPr>
          <w:p w:rsidR="00417506" w:rsidRDefault="00417506" w:rsidP="0023731F">
            <w:pPr>
              <w:tabs>
                <w:tab w:val="left" w:pos="1134"/>
                <w:tab w:val="left" w:pos="1418"/>
                <w:tab w:val="left" w:pos="2268"/>
                <w:tab w:val="left" w:pos="5103"/>
              </w:tabs>
              <w:spacing w:before="60"/>
              <w:rPr>
                <w:rFonts w:ascii="Arial" w:hAnsi="Arial" w:cs="Arial"/>
                <w:bCs/>
              </w:rPr>
            </w:pPr>
            <w:r>
              <w:rPr>
                <w:rFonts w:ascii="Arial" w:hAnsi="Arial" w:cs="Arial"/>
                <w:bCs/>
              </w:rPr>
              <w:t>1</w:t>
            </w:r>
          </w:p>
        </w:tc>
        <w:tc>
          <w:tcPr>
            <w:tcW w:w="8425" w:type="dxa"/>
            <w:tcBorders>
              <w:top w:val="single" w:sz="4" w:space="0" w:color="auto"/>
              <w:left w:val="single" w:sz="4" w:space="0" w:color="auto"/>
              <w:bottom w:val="nil"/>
              <w:right w:val="single" w:sz="4" w:space="0" w:color="auto"/>
            </w:tcBorders>
          </w:tcPr>
          <w:p w:rsidR="00E41665" w:rsidRDefault="00E171EC" w:rsidP="0023731F">
            <w:pPr>
              <w:tabs>
                <w:tab w:val="left" w:pos="1134"/>
                <w:tab w:val="left" w:pos="1418"/>
                <w:tab w:val="left" w:pos="2268"/>
                <w:tab w:val="left" w:pos="5103"/>
              </w:tabs>
              <w:spacing w:before="60"/>
              <w:rPr>
                <w:rFonts w:ascii="Arial" w:hAnsi="Arial" w:cs="Arial"/>
                <w:b/>
                <w:bCs/>
              </w:rPr>
            </w:pPr>
            <w:r w:rsidRPr="00E171EC">
              <w:rPr>
                <w:rFonts w:ascii="Arial" w:hAnsi="Arial" w:cs="Arial"/>
                <w:b/>
                <w:bCs/>
              </w:rPr>
              <w:t>W</w:t>
            </w:r>
            <w:r w:rsidR="00E41665">
              <w:rPr>
                <w:rFonts w:ascii="Arial" w:hAnsi="Arial" w:cs="Arial"/>
                <w:b/>
                <w:bCs/>
              </w:rPr>
              <w:t>elcome and apologies received</w:t>
            </w:r>
          </w:p>
          <w:p w:rsidR="00417506" w:rsidRDefault="00E171EC" w:rsidP="0023731F">
            <w:pPr>
              <w:tabs>
                <w:tab w:val="left" w:pos="1134"/>
                <w:tab w:val="left" w:pos="1418"/>
                <w:tab w:val="left" w:pos="2268"/>
                <w:tab w:val="left" w:pos="5103"/>
              </w:tabs>
              <w:spacing w:before="60"/>
              <w:rPr>
                <w:rFonts w:ascii="Arial" w:eastAsia="Calibri" w:hAnsi="Arial" w:cs="Arial Unicode MS"/>
              </w:rPr>
            </w:pPr>
            <w:r w:rsidRPr="00E14536">
              <w:rPr>
                <w:rFonts w:ascii="Arial" w:eastAsia="Calibri" w:hAnsi="Arial" w:cs="Arial Unicode MS"/>
              </w:rPr>
              <w:t>N</w:t>
            </w:r>
            <w:r>
              <w:rPr>
                <w:rFonts w:ascii="Arial" w:eastAsia="Calibri" w:hAnsi="Arial" w:cs="Arial Unicode MS"/>
              </w:rPr>
              <w:t>orma</w:t>
            </w:r>
            <w:r w:rsidRPr="00E14536">
              <w:rPr>
                <w:rFonts w:ascii="Arial" w:eastAsia="Calibri" w:hAnsi="Arial" w:cs="Arial Unicode MS"/>
              </w:rPr>
              <w:t xml:space="preserve"> we</w:t>
            </w:r>
            <w:r>
              <w:rPr>
                <w:rFonts w:ascii="Arial" w:eastAsia="Calibri" w:hAnsi="Arial" w:cs="Arial Unicode MS"/>
              </w:rPr>
              <w:t xml:space="preserve">lcomed everyone to the meeting and </w:t>
            </w:r>
            <w:r w:rsidRPr="00E14536">
              <w:rPr>
                <w:rFonts w:ascii="Arial" w:eastAsia="Calibri" w:hAnsi="Arial" w:cs="Arial Unicode MS"/>
              </w:rPr>
              <w:t>accepted ap</w:t>
            </w:r>
            <w:r>
              <w:rPr>
                <w:rFonts w:ascii="Arial" w:eastAsia="Calibri" w:hAnsi="Arial" w:cs="Arial Unicode MS"/>
              </w:rPr>
              <w:t>ologies from those listed above.</w:t>
            </w:r>
          </w:p>
          <w:p w:rsidR="00E171EC" w:rsidRPr="00E171EC" w:rsidRDefault="00E171EC" w:rsidP="0023731F">
            <w:pPr>
              <w:tabs>
                <w:tab w:val="left" w:pos="1134"/>
                <w:tab w:val="left" w:pos="1418"/>
                <w:tab w:val="left" w:pos="2268"/>
                <w:tab w:val="left" w:pos="5103"/>
              </w:tabs>
              <w:spacing w:before="60"/>
              <w:rPr>
                <w:rFonts w:ascii="Arial" w:eastAsia="Calibri" w:hAnsi="Arial" w:cs="Arial Unicode MS"/>
              </w:rPr>
            </w:pPr>
          </w:p>
        </w:tc>
      </w:tr>
      <w:tr w:rsidR="00417506" w:rsidTr="0022516F">
        <w:tc>
          <w:tcPr>
            <w:tcW w:w="817" w:type="dxa"/>
            <w:tcBorders>
              <w:top w:val="nil"/>
              <w:left w:val="single" w:sz="4" w:space="0" w:color="auto"/>
              <w:bottom w:val="nil"/>
              <w:right w:val="single" w:sz="4" w:space="0" w:color="auto"/>
            </w:tcBorders>
          </w:tcPr>
          <w:p w:rsidR="00417506" w:rsidRDefault="00E171EC" w:rsidP="0023731F">
            <w:pPr>
              <w:tabs>
                <w:tab w:val="left" w:pos="1134"/>
                <w:tab w:val="left" w:pos="1418"/>
                <w:tab w:val="left" w:pos="2268"/>
                <w:tab w:val="left" w:pos="5103"/>
              </w:tabs>
              <w:spacing w:before="60"/>
              <w:rPr>
                <w:rFonts w:ascii="Arial" w:hAnsi="Arial" w:cs="Arial"/>
                <w:bCs/>
              </w:rPr>
            </w:pPr>
            <w:r>
              <w:rPr>
                <w:rFonts w:ascii="Arial" w:hAnsi="Arial" w:cs="Arial"/>
                <w:bCs/>
              </w:rPr>
              <w:t>2</w:t>
            </w:r>
          </w:p>
        </w:tc>
        <w:tc>
          <w:tcPr>
            <w:tcW w:w="8425" w:type="dxa"/>
            <w:tcBorders>
              <w:top w:val="nil"/>
              <w:left w:val="single" w:sz="4" w:space="0" w:color="auto"/>
              <w:bottom w:val="nil"/>
              <w:right w:val="single" w:sz="4" w:space="0" w:color="auto"/>
            </w:tcBorders>
          </w:tcPr>
          <w:p w:rsidR="00E41665" w:rsidRDefault="00E171EC" w:rsidP="00E171EC">
            <w:pPr>
              <w:tabs>
                <w:tab w:val="left" w:pos="1134"/>
                <w:tab w:val="left" w:pos="1418"/>
                <w:tab w:val="left" w:pos="2268"/>
                <w:tab w:val="left" w:pos="5103"/>
              </w:tabs>
              <w:spacing w:before="60"/>
              <w:rPr>
                <w:rFonts w:ascii="Arial" w:hAnsi="Arial" w:cs="Arial"/>
                <w:b/>
                <w:bCs/>
              </w:rPr>
            </w:pPr>
            <w:r w:rsidRPr="00E171EC">
              <w:rPr>
                <w:rFonts w:ascii="Arial" w:hAnsi="Arial" w:cs="Arial"/>
                <w:b/>
                <w:bCs/>
              </w:rPr>
              <w:t>Minutes of the June meeting</w:t>
            </w:r>
          </w:p>
          <w:p w:rsidR="00417506" w:rsidRDefault="00E171EC" w:rsidP="00E171EC">
            <w:pPr>
              <w:tabs>
                <w:tab w:val="left" w:pos="1134"/>
                <w:tab w:val="left" w:pos="1418"/>
                <w:tab w:val="left" w:pos="2268"/>
                <w:tab w:val="left" w:pos="5103"/>
              </w:tabs>
              <w:spacing w:before="60"/>
              <w:rPr>
                <w:rFonts w:ascii="Arial" w:hAnsi="Arial" w:cs="Arial"/>
                <w:bCs/>
              </w:rPr>
            </w:pPr>
            <w:r>
              <w:rPr>
                <w:rFonts w:ascii="Arial" w:hAnsi="Arial" w:cs="Arial"/>
                <w:bCs/>
              </w:rPr>
              <w:t>Norma explained that due to an IT issue, Julie had not received a copy of the minutes of the 11</w:t>
            </w:r>
            <w:r w:rsidRPr="00E171EC">
              <w:rPr>
                <w:rFonts w:ascii="Arial" w:hAnsi="Arial" w:cs="Arial"/>
                <w:bCs/>
                <w:vertAlign w:val="superscript"/>
              </w:rPr>
              <w:t>th</w:t>
            </w:r>
            <w:r>
              <w:rPr>
                <w:rFonts w:ascii="Arial" w:hAnsi="Arial" w:cs="Arial"/>
                <w:bCs/>
              </w:rPr>
              <w:t xml:space="preserve"> July meeting, so had not been able to print for members without e-mail access.</w:t>
            </w:r>
          </w:p>
          <w:p w:rsidR="00E171EC" w:rsidRDefault="00E171EC" w:rsidP="00E171EC">
            <w:pPr>
              <w:tabs>
                <w:tab w:val="left" w:pos="1134"/>
                <w:tab w:val="left" w:pos="1418"/>
                <w:tab w:val="left" w:pos="2268"/>
                <w:tab w:val="left" w:pos="5103"/>
              </w:tabs>
              <w:spacing w:before="60"/>
              <w:rPr>
                <w:rFonts w:ascii="Arial" w:hAnsi="Arial" w:cs="Arial"/>
                <w:bCs/>
              </w:rPr>
            </w:pPr>
          </w:p>
          <w:p w:rsidR="00E171EC" w:rsidRDefault="00E171EC" w:rsidP="00E171EC">
            <w:pPr>
              <w:tabs>
                <w:tab w:val="left" w:pos="1134"/>
                <w:tab w:val="left" w:pos="1418"/>
                <w:tab w:val="left" w:pos="2268"/>
                <w:tab w:val="left" w:pos="5103"/>
              </w:tabs>
              <w:spacing w:before="60"/>
              <w:rPr>
                <w:rFonts w:ascii="Arial" w:hAnsi="Arial" w:cs="Arial"/>
                <w:bCs/>
              </w:rPr>
            </w:pPr>
            <w:r>
              <w:rPr>
                <w:rFonts w:ascii="Arial" w:hAnsi="Arial" w:cs="Arial"/>
                <w:bCs/>
              </w:rPr>
              <w:t xml:space="preserve">To rectify this for future meetings, Norma </w:t>
            </w:r>
            <w:r w:rsidR="000B21DA">
              <w:rPr>
                <w:rFonts w:ascii="Arial" w:hAnsi="Arial" w:cs="Arial"/>
                <w:bCs/>
              </w:rPr>
              <w:t>suggested that she could</w:t>
            </w:r>
            <w:r>
              <w:rPr>
                <w:rFonts w:ascii="Arial" w:hAnsi="Arial" w:cs="Arial"/>
                <w:bCs/>
              </w:rPr>
              <w:t xml:space="preserve"> print </w:t>
            </w:r>
            <w:r w:rsidR="00726683">
              <w:rPr>
                <w:rFonts w:ascii="Arial" w:hAnsi="Arial" w:cs="Arial"/>
                <w:bCs/>
              </w:rPr>
              <w:t>the</w:t>
            </w:r>
            <w:r>
              <w:rPr>
                <w:rFonts w:ascii="Arial" w:hAnsi="Arial" w:cs="Arial"/>
                <w:bCs/>
              </w:rPr>
              <w:t xml:space="preserve"> minutes and deliver the</w:t>
            </w:r>
            <w:r w:rsidR="00726683">
              <w:rPr>
                <w:rFonts w:ascii="Arial" w:hAnsi="Arial" w:cs="Arial"/>
                <w:bCs/>
              </w:rPr>
              <w:t>m</w:t>
            </w:r>
            <w:r>
              <w:rPr>
                <w:rFonts w:ascii="Arial" w:hAnsi="Arial" w:cs="Arial"/>
                <w:bCs/>
              </w:rPr>
              <w:t xml:space="preserve"> to </w:t>
            </w:r>
            <w:r w:rsidR="00726683">
              <w:rPr>
                <w:rFonts w:ascii="Arial" w:hAnsi="Arial" w:cs="Arial"/>
                <w:bCs/>
              </w:rPr>
              <w:t xml:space="preserve">those </w:t>
            </w:r>
            <w:r w:rsidR="00E32362">
              <w:rPr>
                <w:rFonts w:ascii="Arial" w:hAnsi="Arial" w:cs="Arial"/>
                <w:bCs/>
              </w:rPr>
              <w:t xml:space="preserve">members without e-mail access.  Stan </w:t>
            </w:r>
            <w:r w:rsidR="00457F77">
              <w:rPr>
                <w:rFonts w:ascii="Arial" w:hAnsi="Arial" w:cs="Arial"/>
                <w:bCs/>
              </w:rPr>
              <w:t xml:space="preserve">volunteered </w:t>
            </w:r>
            <w:r w:rsidR="00E32362">
              <w:rPr>
                <w:rFonts w:ascii="Arial" w:hAnsi="Arial" w:cs="Arial"/>
                <w:bCs/>
              </w:rPr>
              <w:t xml:space="preserve">to </w:t>
            </w:r>
            <w:r w:rsidR="000F0011">
              <w:rPr>
                <w:rFonts w:ascii="Arial" w:hAnsi="Arial" w:cs="Arial"/>
                <w:bCs/>
              </w:rPr>
              <w:t>distribute them when N</w:t>
            </w:r>
            <w:r w:rsidR="00E32362">
              <w:rPr>
                <w:rFonts w:ascii="Arial" w:hAnsi="Arial" w:cs="Arial"/>
                <w:bCs/>
              </w:rPr>
              <w:t>orma is unavailable.</w:t>
            </w:r>
          </w:p>
          <w:p w:rsidR="00E32362" w:rsidRDefault="00E32362" w:rsidP="00E171EC">
            <w:pPr>
              <w:tabs>
                <w:tab w:val="left" w:pos="1134"/>
                <w:tab w:val="left" w:pos="1418"/>
                <w:tab w:val="left" w:pos="2268"/>
                <w:tab w:val="left" w:pos="5103"/>
              </w:tabs>
              <w:spacing w:before="60"/>
              <w:rPr>
                <w:rFonts w:ascii="Arial" w:hAnsi="Arial" w:cs="Arial"/>
                <w:bCs/>
              </w:rPr>
            </w:pPr>
          </w:p>
          <w:p w:rsidR="00E32362" w:rsidRDefault="00E32362" w:rsidP="00E171EC">
            <w:pPr>
              <w:tabs>
                <w:tab w:val="left" w:pos="1134"/>
                <w:tab w:val="left" w:pos="1418"/>
                <w:tab w:val="left" w:pos="2268"/>
                <w:tab w:val="left" w:pos="5103"/>
              </w:tabs>
              <w:spacing w:before="60"/>
              <w:rPr>
                <w:rFonts w:ascii="Arial" w:hAnsi="Arial" w:cs="Arial"/>
                <w:bCs/>
              </w:rPr>
            </w:pPr>
            <w:r>
              <w:rPr>
                <w:rFonts w:ascii="Arial" w:hAnsi="Arial" w:cs="Arial"/>
                <w:bCs/>
              </w:rPr>
              <w:t xml:space="preserve">As all members had not received the minutes of the last meeting, Norma ran through the decisions and </w:t>
            </w:r>
            <w:r w:rsidR="00843FB4">
              <w:rPr>
                <w:rFonts w:ascii="Arial" w:hAnsi="Arial" w:cs="Arial"/>
                <w:bCs/>
              </w:rPr>
              <w:t xml:space="preserve">updates to </w:t>
            </w:r>
            <w:r>
              <w:rPr>
                <w:rFonts w:ascii="Arial" w:hAnsi="Arial" w:cs="Arial"/>
                <w:bCs/>
              </w:rPr>
              <w:t>actions as follows:</w:t>
            </w:r>
          </w:p>
          <w:p w:rsidR="00E32362" w:rsidRDefault="00E32362" w:rsidP="00E171EC">
            <w:pPr>
              <w:tabs>
                <w:tab w:val="left" w:pos="1134"/>
                <w:tab w:val="left" w:pos="1418"/>
                <w:tab w:val="left" w:pos="2268"/>
                <w:tab w:val="left" w:pos="5103"/>
              </w:tabs>
              <w:spacing w:before="60"/>
              <w:rPr>
                <w:rFonts w:ascii="Arial" w:hAnsi="Arial" w:cs="Arial"/>
                <w:bCs/>
              </w:rPr>
            </w:pPr>
          </w:p>
          <w:p w:rsidR="00E32362" w:rsidRDefault="00843FB4" w:rsidP="00E171EC">
            <w:pPr>
              <w:tabs>
                <w:tab w:val="left" w:pos="1134"/>
                <w:tab w:val="left" w:pos="1418"/>
                <w:tab w:val="left" w:pos="2268"/>
                <w:tab w:val="left" w:pos="5103"/>
              </w:tabs>
              <w:spacing w:before="60"/>
              <w:rPr>
                <w:rFonts w:ascii="Arial" w:hAnsi="Arial" w:cs="Arial"/>
                <w:bCs/>
              </w:rPr>
            </w:pPr>
            <w:r>
              <w:rPr>
                <w:rFonts w:ascii="Arial" w:hAnsi="Arial" w:cs="Arial"/>
                <w:b/>
                <w:bCs/>
              </w:rPr>
              <w:t xml:space="preserve">Messages on prescriptions </w:t>
            </w:r>
            <w:r w:rsidR="00E41665">
              <w:rPr>
                <w:rFonts w:ascii="Arial" w:hAnsi="Arial" w:cs="Arial"/>
                <w:b/>
                <w:bCs/>
              </w:rPr>
              <w:t>–</w:t>
            </w:r>
            <w:r>
              <w:rPr>
                <w:rFonts w:ascii="Arial" w:hAnsi="Arial" w:cs="Arial"/>
                <w:b/>
                <w:bCs/>
              </w:rPr>
              <w:t xml:space="preserve"> </w:t>
            </w:r>
            <w:r w:rsidR="00E32362" w:rsidRPr="00843FB4">
              <w:rPr>
                <w:rFonts w:ascii="Arial" w:hAnsi="Arial" w:cs="Arial"/>
                <w:bCs/>
              </w:rPr>
              <w:t>Russell</w:t>
            </w:r>
            <w:r w:rsidR="00E32362">
              <w:rPr>
                <w:rFonts w:ascii="Arial" w:hAnsi="Arial" w:cs="Arial"/>
                <w:bCs/>
              </w:rPr>
              <w:t xml:space="preserve"> gave an update on the messages he has added to prescriptions to promote feedback.  He confirmed that this had not yet prompted patients to give feedback, but that he will continue to add </w:t>
            </w:r>
            <w:r w:rsidR="00E32362">
              <w:rPr>
                <w:rFonts w:ascii="Arial" w:hAnsi="Arial" w:cs="Arial"/>
                <w:bCs/>
              </w:rPr>
              <w:lastRenderedPageBreak/>
              <w:t xml:space="preserve">messages to a </w:t>
            </w:r>
            <w:r w:rsidR="00557ED4">
              <w:rPr>
                <w:rFonts w:ascii="Arial" w:hAnsi="Arial" w:cs="Arial"/>
                <w:bCs/>
              </w:rPr>
              <w:t>number</w:t>
            </w:r>
            <w:r w:rsidR="00E32362">
              <w:rPr>
                <w:rFonts w:ascii="Arial" w:hAnsi="Arial" w:cs="Arial"/>
                <w:bCs/>
              </w:rPr>
              <w:t xml:space="preserve"> of prescriptions over the coming months.</w:t>
            </w:r>
          </w:p>
          <w:p w:rsidR="00E32362" w:rsidRDefault="00E32362" w:rsidP="00E171EC">
            <w:pPr>
              <w:tabs>
                <w:tab w:val="left" w:pos="1134"/>
                <w:tab w:val="left" w:pos="1418"/>
                <w:tab w:val="left" w:pos="2268"/>
                <w:tab w:val="left" w:pos="5103"/>
              </w:tabs>
              <w:spacing w:before="60"/>
              <w:rPr>
                <w:rFonts w:ascii="Arial" w:hAnsi="Arial" w:cs="Arial"/>
                <w:bCs/>
              </w:rPr>
            </w:pPr>
          </w:p>
          <w:p w:rsidR="00E32362" w:rsidRDefault="00E41665" w:rsidP="00E171EC">
            <w:pPr>
              <w:tabs>
                <w:tab w:val="left" w:pos="1134"/>
                <w:tab w:val="left" w:pos="1418"/>
                <w:tab w:val="left" w:pos="2268"/>
                <w:tab w:val="left" w:pos="5103"/>
              </w:tabs>
              <w:spacing w:before="60"/>
              <w:rPr>
                <w:rFonts w:ascii="Arial" w:hAnsi="Arial" w:cs="Arial"/>
                <w:bCs/>
              </w:rPr>
            </w:pPr>
            <w:r w:rsidRPr="00E41665">
              <w:rPr>
                <w:rFonts w:ascii="Arial" w:hAnsi="Arial" w:cs="Arial"/>
                <w:b/>
                <w:bCs/>
              </w:rPr>
              <w:t xml:space="preserve">Tickhill Gala </w:t>
            </w:r>
            <w:r>
              <w:rPr>
                <w:rFonts w:ascii="Arial" w:hAnsi="Arial" w:cs="Arial"/>
                <w:b/>
                <w:bCs/>
              </w:rPr>
              <w:t>–</w:t>
            </w:r>
            <w:r>
              <w:rPr>
                <w:rFonts w:ascii="Arial" w:hAnsi="Arial" w:cs="Arial"/>
                <w:bCs/>
              </w:rPr>
              <w:t xml:space="preserve"> </w:t>
            </w:r>
            <w:r w:rsidR="00843FB4">
              <w:rPr>
                <w:rFonts w:ascii="Arial" w:hAnsi="Arial" w:cs="Arial"/>
                <w:bCs/>
              </w:rPr>
              <w:t>Norma thanked all members who attended the Tickhill Gala on 5</w:t>
            </w:r>
            <w:r w:rsidR="00843FB4" w:rsidRPr="00843FB4">
              <w:rPr>
                <w:rFonts w:ascii="Arial" w:hAnsi="Arial" w:cs="Arial"/>
                <w:bCs/>
                <w:vertAlign w:val="superscript"/>
              </w:rPr>
              <w:t>th</w:t>
            </w:r>
            <w:r w:rsidR="00843FB4">
              <w:rPr>
                <w:rFonts w:ascii="Arial" w:hAnsi="Arial" w:cs="Arial"/>
                <w:bCs/>
              </w:rPr>
              <w:t xml:space="preserve"> July and said that the idea to cover the stall on a one hour rota basis had worked well.</w:t>
            </w:r>
          </w:p>
          <w:p w:rsidR="00E41665" w:rsidRDefault="00E41665" w:rsidP="00E171EC">
            <w:pPr>
              <w:tabs>
                <w:tab w:val="left" w:pos="1134"/>
                <w:tab w:val="left" w:pos="1418"/>
                <w:tab w:val="left" w:pos="2268"/>
                <w:tab w:val="left" w:pos="5103"/>
              </w:tabs>
              <w:spacing w:before="60"/>
              <w:rPr>
                <w:rFonts w:ascii="Arial" w:hAnsi="Arial" w:cs="Arial"/>
                <w:bCs/>
              </w:rPr>
            </w:pPr>
          </w:p>
          <w:p w:rsidR="00843FB4" w:rsidRDefault="00843FB4" w:rsidP="00E171EC">
            <w:pPr>
              <w:tabs>
                <w:tab w:val="left" w:pos="1134"/>
                <w:tab w:val="left" w:pos="1418"/>
                <w:tab w:val="left" w:pos="2268"/>
                <w:tab w:val="left" w:pos="5103"/>
              </w:tabs>
              <w:spacing w:before="60"/>
              <w:rPr>
                <w:rFonts w:ascii="Arial" w:hAnsi="Arial" w:cs="Arial"/>
                <w:bCs/>
              </w:rPr>
            </w:pPr>
            <w:r w:rsidRPr="00E41665">
              <w:rPr>
                <w:rFonts w:ascii="Arial" w:hAnsi="Arial" w:cs="Arial"/>
                <w:bCs/>
              </w:rPr>
              <w:t>Russell</w:t>
            </w:r>
            <w:r>
              <w:rPr>
                <w:rFonts w:ascii="Arial" w:hAnsi="Arial" w:cs="Arial"/>
                <w:bCs/>
              </w:rPr>
              <w:t xml:space="preserve"> agreed to provide responses to the </w:t>
            </w:r>
            <w:r w:rsidRPr="00843FB4">
              <w:rPr>
                <w:rFonts w:ascii="Arial" w:hAnsi="Arial" w:cs="Arial"/>
                <w:bCs/>
              </w:rPr>
              <w:t>main themes raised at the Gala</w:t>
            </w:r>
            <w:r>
              <w:rPr>
                <w:rFonts w:ascii="Arial" w:hAnsi="Arial" w:cs="Arial"/>
                <w:bCs/>
              </w:rPr>
              <w:t xml:space="preserve"> for inclusion in the ‘You said, we did’ article for the September edition of the Today publications.   Members agreed that it would be helpful to provide regular updates to patients on the work of the Practice to address issues raised.  </w:t>
            </w:r>
          </w:p>
          <w:p w:rsidR="00843FB4" w:rsidRDefault="00843FB4" w:rsidP="00E171EC">
            <w:pPr>
              <w:tabs>
                <w:tab w:val="left" w:pos="1134"/>
                <w:tab w:val="left" w:pos="1418"/>
                <w:tab w:val="left" w:pos="2268"/>
                <w:tab w:val="left" w:pos="5103"/>
              </w:tabs>
              <w:spacing w:before="60"/>
              <w:rPr>
                <w:rFonts w:ascii="Arial" w:hAnsi="Arial" w:cs="Arial"/>
                <w:bCs/>
              </w:rPr>
            </w:pPr>
          </w:p>
          <w:p w:rsidR="00843FB4" w:rsidRDefault="00E41665" w:rsidP="00E171EC">
            <w:pPr>
              <w:tabs>
                <w:tab w:val="left" w:pos="1134"/>
                <w:tab w:val="left" w:pos="1418"/>
                <w:tab w:val="left" w:pos="2268"/>
                <w:tab w:val="left" w:pos="5103"/>
              </w:tabs>
              <w:spacing w:before="60"/>
              <w:rPr>
                <w:rFonts w:ascii="Arial" w:hAnsi="Arial" w:cs="Arial"/>
                <w:bCs/>
              </w:rPr>
            </w:pPr>
            <w:r w:rsidRPr="00E41665">
              <w:rPr>
                <w:rFonts w:ascii="Arial" w:hAnsi="Arial" w:cs="Arial"/>
                <w:b/>
                <w:bCs/>
              </w:rPr>
              <w:t>Wellbeing Event in Harworth</w:t>
            </w:r>
            <w:r>
              <w:rPr>
                <w:rFonts w:ascii="Arial" w:hAnsi="Arial" w:cs="Arial"/>
                <w:bCs/>
              </w:rPr>
              <w:t xml:space="preserve"> – </w:t>
            </w:r>
            <w:r w:rsidR="00843FB4">
              <w:rPr>
                <w:rFonts w:ascii="Arial" w:hAnsi="Arial" w:cs="Arial"/>
                <w:bCs/>
              </w:rPr>
              <w:t xml:space="preserve">Norma confirmed that </w:t>
            </w:r>
            <w:r>
              <w:rPr>
                <w:rFonts w:ascii="Arial" w:hAnsi="Arial" w:cs="Arial"/>
                <w:bCs/>
              </w:rPr>
              <w:t>she has booked the Harworth Town Hall between 9.00 and 13.00 on 26</w:t>
            </w:r>
            <w:r w:rsidRPr="00E41665">
              <w:rPr>
                <w:rFonts w:ascii="Arial" w:hAnsi="Arial" w:cs="Arial"/>
                <w:bCs/>
                <w:vertAlign w:val="superscript"/>
              </w:rPr>
              <w:t>th</w:t>
            </w:r>
            <w:r>
              <w:rPr>
                <w:rFonts w:ascii="Arial" w:hAnsi="Arial" w:cs="Arial"/>
                <w:bCs/>
              </w:rPr>
              <w:t xml:space="preserve"> September to allow for set-up time for the 10.00-12.00 event.</w:t>
            </w:r>
          </w:p>
          <w:p w:rsidR="00E41665" w:rsidRDefault="00E41665" w:rsidP="00E171EC">
            <w:pPr>
              <w:tabs>
                <w:tab w:val="left" w:pos="1134"/>
                <w:tab w:val="left" w:pos="1418"/>
                <w:tab w:val="left" w:pos="2268"/>
                <w:tab w:val="left" w:pos="5103"/>
              </w:tabs>
              <w:spacing w:before="60"/>
              <w:rPr>
                <w:rFonts w:ascii="Arial" w:hAnsi="Arial" w:cs="Arial"/>
                <w:bCs/>
              </w:rPr>
            </w:pPr>
            <w:r>
              <w:rPr>
                <w:rFonts w:ascii="Arial" w:hAnsi="Arial" w:cs="Arial"/>
                <w:bCs/>
              </w:rPr>
              <w:t xml:space="preserve">Kate </w:t>
            </w:r>
            <w:r w:rsidR="005A25A1">
              <w:rPr>
                <w:rFonts w:ascii="Arial" w:hAnsi="Arial" w:cs="Arial"/>
                <w:bCs/>
              </w:rPr>
              <w:t xml:space="preserve">has </w:t>
            </w:r>
            <w:r>
              <w:rPr>
                <w:rFonts w:ascii="Arial" w:hAnsi="Arial" w:cs="Arial"/>
                <w:bCs/>
              </w:rPr>
              <w:t>suggested that the event should also incorporate a ‘Macmillan Big Coffee Morning’, where members provide cakes to be sold for charity.  Members agreed to this, with many offering to bake.  Kate is awaiting delivery of a Macmillan Big Coffee Morning kit of publicity materials.</w:t>
            </w:r>
          </w:p>
          <w:p w:rsidR="00E41665" w:rsidRDefault="00E41665" w:rsidP="00E171EC">
            <w:pPr>
              <w:tabs>
                <w:tab w:val="left" w:pos="1134"/>
                <w:tab w:val="left" w:pos="1418"/>
                <w:tab w:val="left" w:pos="2268"/>
                <w:tab w:val="left" w:pos="5103"/>
              </w:tabs>
              <w:spacing w:before="60"/>
              <w:rPr>
                <w:rFonts w:ascii="Arial" w:hAnsi="Arial" w:cs="Arial"/>
                <w:bCs/>
              </w:rPr>
            </w:pPr>
          </w:p>
          <w:p w:rsidR="00E41665" w:rsidRDefault="00E41665" w:rsidP="00E171EC">
            <w:pPr>
              <w:tabs>
                <w:tab w:val="left" w:pos="1134"/>
                <w:tab w:val="left" w:pos="1418"/>
                <w:tab w:val="left" w:pos="2268"/>
                <w:tab w:val="left" w:pos="5103"/>
              </w:tabs>
              <w:spacing w:before="60"/>
              <w:rPr>
                <w:rFonts w:ascii="Arial" w:hAnsi="Arial" w:cs="Arial"/>
                <w:bCs/>
              </w:rPr>
            </w:pPr>
            <w:r w:rsidRPr="00E41665">
              <w:rPr>
                <w:rFonts w:ascii="Arial" w:hAnsi="Arial" w:cs="Arial"/>
                <w:bCs/>
              </w:rPr>
              <w:t>Me</w:t>
            </w:r>
            <w:r>
              <w:rPr>
                <w:rFonts w:ascii="Arial" w:hAnsi="Arial" w:cs="Arial"/>
                <w:bCs/>
              </w:rPr>
              <w:t xml:space="preserve">mbers who confirmed </w:t>
            </w:r>
            <w:r w:rsidR="00EC40B8">
              <w:rPr>
                <w:rFonts w:ascii="Arial" w:hAnsi="Arial" w:cs="Arial"/>
                <w:bCs/>
              </w:rPr>
              <w:t xml:space="preserve">their attendance </w:t>
            </w:r>
            <w:r>
              <w:rPr>
                <w:rFonts w:ascii="Arial" w:hAnsi="Arial" w:cs="Arial"/>
                <w:bCs/>
              </w:rPr>
              <w:t>are: Marj</w:t>
            </w:r>
            <w:r w:rsidR="002C1B55">
              <w:rPr>
                <w:rFonts w:ascii="Arial" w:hAnsi="Arial" w:cs="Arial"/>
                <w:bCs/>
              </w:rPr>
              <w:t>orie</w:t>
            </w:r>
            <w:r>
              <w:rPr>
                <w:rFonts w:ascii="Arial" w:hAnsi="Arial" w:cs="Arial"/>
                <w:bCs/>
              </w:rPr>
              <w:t xml:space="preserve"> and Robert, Les, Geoff and Jen, Stan, Kate and Mary.  Sarah and Pam to confirm their attendance as soon as they can.</w:t>
            </w:r>
          </w:p>
          <w:p w:rsidR="00E41665" w:rsidRDefault="00E41665" w:rsidP="00E171EC">
            <w:pPr>
              <w:tabs>
                <w:tab w:val="left" w:pos="1134"/>
                <w:tab w:val="left" w:pos="1418"/>
                <w:tab w:val="left" w:pos="2268"/>
                <w:tab w:val="left" w:pos="5103"/>
              </w:tabs>
              <w:spacing w:before="60"/>
              <w:rPr>
                <w:rFonts w:ascii="Arial" w:hAnsi="Arial" w:cs="Arial"/>
                <w:bCs/>
              </w:rPr>
            </w:pPr>
          </w:p>
          <w:p w:rsidR="00E41665" w:rsidRDefault="00E41665" w:rsidP="00E41665">
            <w:pPr>
              <w:tabs>
                <w:tab w:val="left" w:pos="1134"/>
                <w:tab w:val="left" w:pos="1418"/>
                <w:tab w:val="left" w:pos="2268"/>
                <w:tab w:val="left" w:pos="5103"/>
              </w:tabs>
              <w:spacing w:before="60"/>
              <w:rPr>
                <w:rFonts w:ascii="Arial" w:eastAsia="Calibri" w:hAnsi="Arial" w:cs="Arial Unicode MS"/>
              </w:rPr>
            </w:pPr>
            <w:r w:rsidRPr="00E41665">
              <w:rPr>
                <w:rFonts w:ascii="Arial" w:eastAsia="Calibri" w:hAnsi="Arial" w:cs="Arial Unicode MS"/>
              </w:rPr>
              <w:t xml:space="preserve">Norma </w:t>
            </w:r>
            <w:r w:rsidRPr="00E14536">
              <w:rPr>
                <w:rFonts w:ascii="Arial" w:eastAsia="Calibri" w:hAnsi="Arial" w:cs="Arial Unicode MS"/>
              </w:rPr>
              <w:t xml:space="preserve">suggested that </w:t>
            </w:r>
            <w:r>
              <w:rPr>
                <w:rFonts w:ascii="Arial" w:eastAsia="Calibri" w:hAnsi="Arial" w:cs="Arial Unicode MS"/>
              </w:rPr>
              <w:t xml:space="preserve">she </w:t>
            </w:r>
            <w:r w:rsidR="005A25A1">
              <w:rPr>
                <w:rFonts w:ascii="Arial" w:eastAsia="Calibri" w:hAnsi="Arial" w:cs="Arial Unicode MS"/>
              </w:rPr>
              <w:t>w</w:t>
            </w:r>
            <w:r>
              <w:rPr>
                <w:rFonts w:ascii="Arial" w:eastAsia="Calibri" w:hAnsi="Arial" w:cs="Arial Unicode MS"/>
              </w:rPr>
              <w:t xml:space="preserve">ould </w:t>
            </w:r>
            <w:r w:rsidR="00000F43">
              <w:rPr>
                <w:rFonts w:ascii="Arial" w:eastAsia="Calibri" w:hAnsi="Arial" w:cs="Arial Unicode MS"/>
              </w:rPr>
              <w:t xml:space="preserve">try to </w:t>
            </w:r>
            <w:r>
              <w:rPr>
                <w:rFonts w:ascii="Arial" w:eastAsia="Calibri" w:hAnsi="Arial" w:cs="Arial Unicode MS"/>
              </w:rPr>
              <w:t xml:space="preserve">arrange for </w:t>
            </w:r>
            <w:r w:rsidR="00000F43">
              <w:rPr>
                <w:rFonts w:ascii="Arial" w:eastAsia="Calibri" w:hAnsi="Arial" w:cs="Arial Unicode MS"/>
              </w:rPr>
              <w:t>one of the Dementi</w:t>
            </w:r>
            <w:r>
              <w:rPr>
                <w:rFonts w:ascii="Arial" w:eastAsia="Calibri" w:hAnsi="Arial" w:cs="Arial Unicode MS"/>
              </w:rPr>
              <w:t>a</w:t>
            </w:r>
            <w:r w:rsidR="00000F43">
              <w:rPr>
                <w:rFonts w:ascii="Arial" w:eastAsia="Calibri" w:hAnsi="Arial" w:cs="Arial Unicode MS"/>
              </w:rPr>
              <w:t xml:space="preserve"> Friends Champions </w:t>
            </w:r>
            <w:r>
              <w:rPr>
                <w:rFonts w:ascii="Arial" w:eastAsia="Calibri" w:hAnsi="Arial" w:cs="Arial Unicode MS"/>
              </w:rPr>
              <w:t>to attend the Wellbeing Event in Harworth</w:t>
            </w:r>
            <w:r w:rsidR="00000F43">
              <w:rPr>
                <w:rFonts w:ascii="Arial" w:eastAsia="Calibri" w:hAnsi="Arial" w:cs="Arial Unicode MS"/>
              </w:rPr>
              <w:t>.</w:t>
            </w:r>
            <w:r>
              <w:rPr>
                <w:rFonts w:ascii="Arial" w:eastAsia="Calibri" w:hAnsi="Arial" w:cs="Arial Unicode MS"/>
              </w:rPr>
              <w:t xml:space="preserve">  </w:t>
            </w:r>
            <w:r w:rsidRPr="00E14536">
              <w:rPr>
                <w:rFonts w:ascii="Arial" w:eastAsia="Calibri" w:hAnsi="Arial" w:cs="Arial Unicode MS"/>
              </w:rPr>
              <w:t>Members agreed that this would be a good idea.</w:t>
            </w:r>
            <w:r w:rsidR="00000F43">
              <w:rPr>
                <w:rFonts w:ascii="Arial" w:eastAsia="Calibri" w:hAnsi="Arial" w:cs="Arial Unicode MS"/>
              </w:rPr>
              <w:t xml:space="preserve"> </w:t>
            </w:r>
            <w:r w:rsidR="002C1B55">
              <w:rPr>
                <w:rFonts w:ascii="Arial" w:eastAsia="Calibri" w:hAnsi="Arial" w:cs="Arial Unicode MS"/>
              </w:rPr>
              <w:t>Norma also confirmed that she expects that additional topics requested at the Tickhill wellbeing event would be covered by representatives at the Harworth event.</w:t>
            </w:r>
          </w:p>
          <w:p w:rsidR="00EC40B8" w:rsidRDefault="00EC40B8" w:rsidP="00E41665">
            <w:pPr>
              <w:tabs>
                <w:tab w:val="left" w:pos="1134"/>
                <w:tab w:val="left" w:pos="1418"/>
                <w:tab w:val="left" w:pos="2268"/>
                <w:tab w:val="left" w:pos="5103"/>
              </w:tabs>
              <w:spacing w:before="60"/>
              <w:rPr>
                <w:rFonts w:ascii="Arial" w:eastAsia="Calibri" w:hAnsi="Arial" w:cs="Arial Unicode MS"/>
              </w:rPr>
            </w:pPr>
          </w:p>
          <w:p w:rsidR="00EC40B8" w:rsidRDefault="00EC40B8" w:rsidP="00E41665">
            <w:pPr>
              <w:tabs>
                <w:tab w:val="left" w:pos="1134"/>
                <w:tab w:val="left" w:pos="1418"/>
                <w:tab w:val="left" w:pos="2268"/>
                <w:tab w:val="left" w:pos="5103"/>
              </w:tabs>
              <w:spacing w:before="60"/>
              <w:rPr>
                <w:rFonts w:ascii="Arial" w:eastAsia="Calibri" w:hAnsi="Arial" w:cs="Arial Unicode MS"/>
              </w:rPr>
            </w:pPr>
            <w:r>
              <w:rPr>
                <w:rFonts w:ascii="Arial" w:eastAsia="Calibri" w:hAnsi="Arial" w:cs="Arial Unicode MS"/>
              </w:rPr>
              <w:t xml:space="preserve">Russell suggested that he could </w:t>
            </w:r>
            <w:r w:rsidR="0099305C">
              <w:rPr>
                <w:rFonts w:ascii="Arial" w:eastAsia="Calibri" w:hAnsi="Arial" w:cs="Arial Unicode MS"/>
              </w:rPr>
              <w:t xml:space="preserve">possibly </w:t>
            </w:r>
            <w:r>
              <w:rPr>
                <w:rFonts w:ascii="Arial" w:eastAsia="Calibri" w:hAnsi="Arial" w:cs="Arial Unicode MS"/>
              </w:rPr>
              <w:t>provide one nurse to carry out general health checks</w:t>
            </w:r>
            <w:r w:rsidR="00000F43">
              <w:rPr>
                <w:rFonts w:ascii="Arial" w:eastAsia="Calibri" w:hAnsi="Arial" w:cs="Arial Unicode MS"/>
              </w:rPr>
              <w:t>. Norma agreed to contact the Test Your Health Nurse</w:t>
            </w:r>
            <w:r>
              <w:rPr>
                <w:rFonts w:ascii="Arial" w:eastAsia="Calibri" w:hAnsi="Arial" w:cs="Arial Unicode MS"/>
              </w:rPr>
              <w:t>s</w:t>
            </w:r>
            <w:r w:rsidR="0099305C">
              <w:rPr>
                <w:rFonts w:ascii="Arial" w:eastAsia="Calibri" w:hAnsi="Arial" w:cs="Arial Unicode MS"/>
              </w:rPr>
              <w:t>.</w:t>
            </w:r>
            <w:r>
              <w:rPr>
                <w:rFonts w:ascii="Arial" w:eastAsia="Calibri" w:hAnsi="Arial" w:cs="Arial Unicode MS"/>
              </w:rPr>
              <w:t xml:space="preserve"> </w:t>
            </w:r>
            <w:r w:rsidR="00000F43">
              <w:rPr>
                <w:rFonts w:ascii="Arial" w:eastAsia="Calibri" w:hAnsi="Arial" w:cs="Arial Unicode MS"/>
              </w:rPr>
              <w:t xml:space="preserve"> </w:t>
            </w:r>
          </w:p>
          <w:p w:rsidR="00EC40B8" w:rsidRDefault="00EC40B8" w:rsidP="00E41665">
            <w:pPr>
              <w:tabs>
                <w:tab w:val="left" w:pos="1134"/>
                <w:tab w:val="left" w:pos="1418"/>
                <w:tab w:val="left" w:pos="2268"/>
                <w:tab w:val="left" w:pos="5103"/>
              </w:tabs>
              <w:spacing w:before="60"/>
              <w:rPr>
                <w:rFonts w:ascii="Arial" w:eastAsia="Calibri" w:hAnsi="Arial" w:cs="Arial Unicode MS"/>
              </w:rPr>
            </w:pPr>
          </w:p>
          <w:p w:rsidR="00EC40B8" w:rsidRDefault="00EC40B8" w:rsidP="00E41665">
            <w:pPr>
              <w:tabs>
                <w:tab w:val="left" w:pos="1134"/>
                <w:tab w:val="left" w:pos="1418"/>
                <w:tab w:val="left" w:pos="2268"/>
                <w:tab w:val="left" w:pos="5103"/>
              </w:tabs>
              <w:spacing w:before="60"/>
              <w:rPr>
                <w:rFonts w:ascii="Arial" w:eastAsia="Calibri" w:hAnsi="Arial" w:cs="Arial Unicode MS"/>
              </w:rPr>
            </w:pPr>
            <w:r>
              <w:rPr>
                <w:rFonts w:ascii="Arial" w:eastAsia="Calibri" w:hAnsi="Arial" w:cs="Arial Unicode MS"/>
              </w:rPr>
              <w:t>Sarah confirmed that her mum, Janet Pears will attend to provide information about support offered by the Al-Anon and Alcoholics Anonymous Groups locally.</w:t>
            </w:r>
          </w:p>
          <w:p w:rsidR="00E32362" w:rsidRDefault="00E32362" w:rsidP="00E171EC">
            <w:pPr>
              <w:tabs>
                <w:tab w:val="left" w:pos="1134"/>
                <w:tab w:val="left" w:pos="1418"/>
                <w:tab w:val="left" w:pos="2268"/>
                <w:tab w:val="left" w:pos="5103"/>
              </w:tabs>
              <w:spacing w:before="60"/>
              <w:rPr>
                <w:rFonts w:ascii="Arial" w:hAnsi="Arial" w:cs="Arial"/>
                <w:bCs/>
              </w:rPr>
            </w:pPr>
          </w:p>
          <w:p w:rsidR="00E32362" w:rsidRPr="00E14536" w:rsidRDefault="00843FB4" w:rsidP="00E32362">
            <w:pPr>
              <w:rPr>
                <w:rFonts w:ascii="Arial" w:eastAsia="Calibri" w:hAnsi="Arial" w:cs="Arial Unicode MS"/>
              </w:rPr>
            </w:pPr>
            <w:r>
              <w:rPr>
                <w:rFonts w:ascii="Arial" w:eastAsia="Calibri" w:hAnsi="Arial" w:cs="Arial Unicode MS"/>
              </w:rPr>
              <w:t xml:space="preserve">The minutes </w:t>
            </w:r>
            <w:r w:rsidR="00E32362" w:rsidRPr="00E14536">
              <w:rPr>
                <w:rFonts w:ascii="Arial" w:eastAsia="Calibri" w:hAnsi="Arial" w:cs="Arial Unicode MS"/>
              </w:rPr>
              <w:t xml:space="preserve"> were proposed as a true record by Mary Barnes and seconded by </w:t>
            </w:r>
            <w:r w:rsidR="00E32362">
              <w:rPr>
                <w:rFonts w:ascii="Arial" w:eastAsia="Calibri" w:hAnsi="Arial" w:cs="Arial Unicode MS"/>
              </w:rPr>
              <w:t>Jane Hilling</w:t>
            </w:r>
            <w:r w:rsidR="00E32362" w:rsidRPr="00E14536">
              <w:rPr>
                <w:rFonts w:ascii="Arial" w:eastAsia="Calibri" w:hAnsi="Arial" w:cs="Arial Unicode MS"/>
              </w:rPr>
              <w:t>.  Unanimously accepted.</w:t>
            </w:r>
          </w:p>
          <w:p w:rsidR="00E32362" w:rsidRPr="00E32362" w:rsidRDefault="00E32362" w:rsidP="00E171EC">
            <w:pPr>
              <w:tabs>
                <w:tab w:val="left" w:pos="1134"/>
                <w:tab w:val="left" w:pos="1418"/>
                <w:tab w:val="left" w:pos="2268"/>
                <w:tab w:val="left" w:pos="5103"/>
              </w:tabs>
              <w:spacing w:before="60"/>
              <w:rPr>
                <w:rFonts w:ascii="Arial" w:hAnsi="Arial" w:cs="Arial"/>
                <w:b/>
                <w:bCs/>
              </w:rPr>
            </w:pPr>
          </w:p>
        </w:tc>
      </w:tr>
      <w:tr w:rsidR="00417506" w:rsidTr="0022516F">
        <w:tc>
          <w:tcPr>
            <w:tcW w:w="817" w:type="dxa"/>
            <w:tcBorders>
              <w:top w:val="nil"/>
              <w:left w:val="single" w:sz="4" w:space="0" w:color="auto"/>
              <w:bottom w:val="nil"/>
              <w:right w:val="single" w:sz="4" w:space="0" w:color="auto"/>
            </w:tcBorders>
          </w:tcPr>
          <w:p w:rsidR="00417506" w:rsidRDefault="00E41665" w:rsidP="0023731F">
            <w:pPr>
              <w:tabs>
                <w:tab w:val="left" w:pos="1134"/>
                <w:tab w:val="left" w:pos="1418"/>
                <w:tab w:val="left" w:pos="2268"/>
                <w:tab w:val="left" w:pos="5103"/>
              </w:tabs>
              <w:spacing w:before="60"/>
              <w:rPr>
                <w:rFonts w:ascii="Arial" w:hAnsi="Arial" w:cs="Arial"/>
                <w:bCs/>
              </w:rPr>
            </w:pPr>
            <w:r>
              <w:rPr>
                <w:rFonts w:ascii="Arial" w:hAnsi="Arial" w:cs="Arial"/>
                <w:bCs/>
              </w:rPr>
              <w:lastRenderedPageBreak/>
              <w:t>3</w:t>
            </w:r>
          </w:p>
        </w:tc>
        <w:tc>
          <w:tcPr>
            <w:tcW w:w="8425" w:type="dxa"/>
            <w:tcBorders>
              <w:top w:val="nil"/>
              <w:left w:val="single" w:sz="4" w:space="0" w:color="auto"/>
              <w:bottom w:val="nil"/>
              <w:right w:val="single" w:sz="4" w:space="0" w:color="auto"/>
            </w:tcBorders>
          </w:tcPr>
          <w:p w:rsidR="00417506" w:rsidRPr="00E41665" w:rsidRDefault="00E41665" w:rsidP="0023731F">
            <w:pPr>
              <w:tabs>
                <w:tab w:val="left" w:pos="1134"/>
                <w:tab w:val="left" w:pos="1418"/>
                <w:tab w:val="left" w:pos="2268"/>
                <w:tab w:val="left" w:pos="5103"/>
              </w:tabs>
              <w:spacing w:before="60"/>
              <w:rPr>
                <w:rFonts w:ascii="Arial" w:hAnsi="Arial" w:cs="Arial"/>
                <w:b/>
                <w:bCs/>
              </w:rPr>
            </w:pPr>
            <w:r w:rsidRPr="00E41665">
              <w:rPr>
                <w:rFonts w:ascii="Arial" w:hAnsi="Arial" w:cs="Arial"/>
                <w:b/>
                <w:bCs/>
              </w:rPr>
              <w:t>Review of PPG Action Plan</w:t>
            </w:r>
          </w:p>
          <w:p w:rsidR="00E41665" w:rsidRDefault="00E41665" w:rsidP="0023731F">
            <w:pPr>
              <w:tabs>
                <w:tab w:val="left" w:pos="1134"/>
                <w:tab w:val="left" w:pos="1418"/>
                <w:tab w:val="left" w:pos="2268"/>
                <w:tab w:val="left" w:pos="5103"/>
              </w:tabs>
              <w:spacing w:before="60"/>
              <w:rPr>
                <w:rFonts w:ascii="Arial" w:hAnsi="Arial" w:cs="Arial"/>
                <w:bCs/>
              </w:rPr>
            </w:pPr>
            <w:r>
              <w:rPr>
                <w:rFonts w:ascii="Arial" w:hAnsi="Arial" w:cs="Arial"/>
                <w:bCs/>
              </w:rPr>
              <w:t xml:space="preserve">Norma reminded the group of the 3 priorities </w:t>
            </w:r>
            <w:r w:rsidR="00EC40B8">
              <w:rPr>
                <w:rFonts w:ascii="Arial" w:hAnsi="Arial" w:cs="Arial"/>
                <w:bCs/>
              </w:rPr>
              <w:t xml:space="preserve">from the Patient Satisfaction Survey </w:t>
            </w:r>
            <w:r>
              <w:rPr>
                <w:rFonts w:ascii="Arial" w:hAnsi="Arial" w:cs="Arial"/>
                <w:bCs/>
              </w:rPr>
              <w:t>which were agreed as an action plan on 26</w:t>
            </w:r>
            <w:r w:rsidRPr="00E41665">
              <w:rPr>
                <w:rFonts w:ascii="Arial" w:hAnsi="Arial" w:cs="Arial"/>
                <w:bCs/>
                <w:vertAlign w:val="superscript"/>
              </w:rPr>
              <w:t>th</w:t>
            </w:r>
            <w:r w:rsidR="00EC40B8">
              <w:rPr>
                <w:rFonts w:ascii="Arial" w:hAnsi="Arial" w:cs="Arial"/>
                <w:bCs/>
              </w:rPr>
              <w:t xml:space="preserve"> February:</w:t>
            </w:r>
          </w:p>
          <w:p w:rsidR="00E41665" w:rsidRDefault="003924D5" w:rsidP="00E41665">
            <w:pPr>
              <w:pStyle w:val="ListParagraph"/>
              <w:numPr>
                <w:ilvl w:val="0"/>
                <w:numId w:val="16"/>
              </w:numPr>
              <w:tabs>
                <w:tab w:val="left" w:pos="1134"/>
                <w:tab w:val="left" w:pos="1418"/>
                <w:tab w:val="left" w:pos="2268"/>
                <w:tab w:val="left" w:pos="5103"/>
              </w:tabs>
              <w:spacing w:before="60"/>
              <w:rPr>
                <w:rFonts w:ascii="Arial" w:hAnsi="Arial" w:cs="Arial"/>
                <w:bCs/>
              </w:rPr>
            </w:pPr>
            <w:r>
              <w:rPr>
                <w:rFonts w:ascii="Arial" w:hAnsi="Arial" w:cs="Arial"/>
                <w:bCs/>
              </w:rPr>
              <w:t>Continuation of care and accessing the clinician of choice</w:t>
            </w:r>
          </w:p>
          <w:p w:rsidR="003924D5" w:rsidRDefault="003924D5" w:rsidP="00E41665">
            <w:pPr>
              <w:pStyle w:val="ListParagraph"/>
              <w:numPr>
                <w:ilvl w:val="0"/>
                <w:numId w:val="16"/>
              </w:numPr>
              <w:tabs>
                <w:tab w:val="left" w:pos="1134"/>
                <w:tab w:val="left" w:pos="1418"/>
                <w:tab w:val="left" w:pos="2268"/>
                <w:tab w:val="left" w:pos="5103"/>
              </w:tabs>
              <w:spacing w:before="60"/>
              <w:rPr>
                <w:rFonts w:ascii="Arial" w:hAnsi="Arial" w:cs="Arial"/>
                <w:bCs/>
              </w:rPr>
            </w:pPr>
            <w:r>
              <w:rPr>
                <w:rFonts w:ascii="Arial" w:hAnsi="Arial" w:cs="Arial"/>
                <w:bCs/>
              </w:rPr>
              <w:lastRenderedPageBreak/>
              <w:t xml:space="preserve">Appointment system including the possibility of a triage service and improving the </w:t>
            </w:r>
            <w:r w:rsidR="00D53C7C">
              <w:rPr>
                <w:rFonts w:ascii="Arial" w:hAnsi="Arial" w:cs="Arial"/>
                <w:bCs/>
              </w:rPr>
              <w:t>‘</w:t>
            </w:r>
            <w:r>
              <w:rPr>
                <w:rFonts w:ascii="Arial" w:hAnsi="Arial" w:cs="Arial"/>
                <w:bCs/>
              </w:rPr>
              <w:t>Did not attend</w:t>
            </w:r>
            <w:r w:rsidR="00D53C7C">
              <w:rPr>
                <w:rFonts w:ascii="Arial" w:hAnsi="Arial" w:cs="Arial"/>
                <w:bCs/>
              </w:rPr>
              <w:t>’</w:t>
            </w:r>
            <w:r>
              <w:rPr>
                <w:rFonts w:ascii="Arial" w:hAnsi="Arial" w:cs="Arial"/>
                <w:bCs/>
              </w:rPr>
              <w:t xml:space="preserve"> figures</w:t>
            </w:r>
          </w:p>
          <w:p w:rsidR="003924D5" w:rsidRDefault="003924D5" w:rsidP="003924D5">
            <w:pPr>
              <w:pStyle w:val="ListParagraph"/>
              <w:numPr>
                <w:ilvl w:val="0"/>
                <w:numId w:val="16"/>
              </w:numPr>
              <w:tabs>
                <w:tab w:val="left" w:pos="1134"/>
                <w:tab w:val="left" w:pos="1418"/>
                <w:tab w:val="left" w:pos="2268"/>
                <w:tab w:val="left" w:pos="5103"/>
              </w:tabs>
              <w:spacing w:before="60"/>
              <w:rPr>
                <w:rFonts w:ascii="Arial" w:hAnsi="Arial" w:cs="Arial"/>
                <w:bCs/>
              </w:rPr>
            </w:pPr>
            <w:r>
              <w:rPr>
                <w:rFonts w:ascii="Arial" w:hAnsi="Arial" w:cs="Arial"/>
                <w:bCs/>
              </w:rPr>
              <w:t>Encouraging patients to take responsibility for their own health including publicising services, the telephone helpline and the patient’s charter, waiting times and the appointment reminder system.</w:t>
            </w:r>
          </w:p>
          <w:p w:rsidR="00EC40B8" w:rsidRDefault="00EC40B8" w:rsidP="003924D5">
            <w:pPr>
              <w:tabs>
                <w:tab w:val="left" w:pos="1134"/>
                <w:tab w:val="left" w:pos="1418"/>
                <w:tab w:val="left" w:pos="2268"/>
                <w:tab w:val="left" w:pos="5103"/>
              </w:tabs>
              <w:spacing w:before="60"/>
              <w:rPr>
                <w:rFonts w:ascii="Arial" w:hAnsi="Arial" w:cs="Arial"/>
                <w:bCs/>
              </w:rPr>
            </w:pPr>
          </w:p>
          <w:p w:rsidR="00EC40B8" w:rsidRDefault="00EC40B8" w:rsidP="003924D5">
            <w:pPr>
              <w:tabs>
                <w:tab w:val="left" w:pos="1134"/>
                <w:tab w:val="left" w:pos="1418"/>
                <w:tab w:val="left" w:pos="2268"/>
                <w:tab w:val="left" w:pos="5103"/>
              </w:tabs>
              <w:spacing w:before="60"/>
              <w:rPr>
                <w:rFonts w:ascii="Arial" w:hAnsi="Arial" w:cs="Arial"/>
                <w:bCs/>
              </w:rPr>
            </w:pPr>
            <w:r>
              <w:rPr>
                <w:rFonts w:ascii="Arial" w:hAnsi="Arial" w:cs="Arial"/>
                <w:bCs/>
              </w:rPr>
              <w:t>The group have already started to make progress against the third of these actions, holding the wellbeing event in Tickhill and planning for the one in Harworth.</w:t>
            </w:r>
            <w:r w:rsidR="007A7E7C">
              <w:rPr>
                <w:rFonts w:ascii="Arial" w:hAnsi="Arial" w:cs="Arial"/>
                <w:bCs/>
              </w:rPr>
              <w:t xml:space="preserve"> Russell is progressing the first two and providing ongoing feedback at the monthly meetings.</w:t>
            </w:r>
            <w:r>
              <w:rPr>
                <w:rFonts w:ascii="Arial" w:hAnsi="Arial" w:cs="Arial"/>
                <w:bCs/>
              </w:rPr>
              <w:t xml:space="preserve">  </w:t>
            </w:r>
          </w:p>
          <w:p w:rsidR="00EC40B8" w:rsidRDefault="00EC40B8" w:rsidP="003924D5">
            <w:pPr>
              <w:tabs>
                <w:tab w:val="left" w:pos="1134"/>
                <w:tab w:val="left" w:pos="1418"/>
                <w:tab w:val="left" w:pos="2268"/>
                <w:tab w:val="left" w:pos="5103"/>
              </w:tabs>
              <w:spacing w:before="60"/>
              <w:rPr>
                <w:rFonts w:ascii="Arial" w:hAnsi="Arial" w:cs="Arial"/>
                <w:bCs/>
              </w:rPr>
            </w:pPr>
          </w:p>
          <w:p w:rsidR="00EC40B8" w:rsidRDefault="00EC40B8" w:rsidP="003924D5">
            <w:pPr>
              <w:tabs>
                <w:tab w:val="left" w:pos="1134"/>
                <w:tab w:val="left" w:pos="1418"/>
                <w:tab w:val="left" w:pos="2268"/>
                <w:tab w:val="left" w:pos="5103"/>
              </w:tabs>
              <w:spacing w:before="60"/>
              <w:rPr>
                <w:rFonts w:ascii="Arial" w:hAnsi="Arial" w:cs="Arial"/>
                <w:bCs/>
              </w:rPr>
            </w:pPr>
            <w:r>
              <w:rPr>
                <w:rFonts w:ascii="Arial" w:hAnsi="Arial" w:cs="Arial"/>
                <w:bCs/>
              </w:rPr>
              <w:t xml:space="preserve">Russell agreed to send information from the National Association of Patient Participation (NAPP) to the group when he receives it. </w:t>
            </w:r>
          </w:p>
          <w:p w:rsidR="00EC40B8" w:rsidRPr="003924D5" w:rsidRDefault="00EC40B8" w:rsidP="003924D5">
            <w:pPr>
              <w:tabs>
                <w:tab w:val="left" w:pos="1134"/>
                <w:tab w:val="left" w:pos="1418"/>
                <w:tab w:val="left" w:pos="2268"/>
                <w:tab w:val="left" w:pos="5103"/>
              </w:tabs>
              <w:spacing w:before="60"/>
              <w:rPr>
                <w:rFonts w:ascii="Arial" w:hAnsi="Arial" w:cs="Arial"/>
                <w:bCs/>
              </w:rPr>
            </w:pPr>
          </w:p>
        </w:tc>
      </w:tr>
      <w:tr w:rsidR="00417506" w:rsidTr="0022516F">
        <w:tc>
          <w:tcPr>
            <w:tcW w:w="817" w:type="dxa"/>
            <w:tcBorders>
              <w:top w:val="nil"/>
              <w:bottom w:val="nil"/>
              <w:right w:val="single" w:sz="4" w:space="0" w:color="auto"/>
            </w:tcBorders>
          </w:tcPr>
          <w:p w:rsidR="00417506" w:rsidRDefault="00EC40B8" w:rsidP="0023731F">
            <w:pPr>
              <w:tabs>
                <w:tab w:val="left" w:pos="1134"/>
                <w:tab w:val="left" w:pos="1418"/>
                <w:tab w:val="left" w:pos="2268"/>
                <w:tab w:val="left" w:pos="5103"/>
              </w:tabs>
              <w:spacing w:before="60"/>
              <w:rPr>
                <w:rFonts w:ascii="Arial" w:hAnsi="Arial" w:cs="Arial"/>
                <w:bCs/>
              </w:rPr>
            </w:pPr>
            <w:r>
              <w:rPr>
                <w:rFonts w:ascii="Arial" w:hAnsi="Arial" w:cs="Arial"/>
                <w:bCs/>
              </w:rPr>
              <w:lastRenderedPageBreak/>
              <w:t>4</w:t>
            </w:r>
          </w:p>
        </w:tc>
        <w:tc>
          <w:tcPr>
            <w:tcW w:w="8425" w:type="dxa"/>
            <w:tcBorders>
              <w:top w:val="nil"/>
              <w:left w:val="single" w:sz="4" w:space="0" w:color="auto"/>
              <w:bottom w:val="nil"/>
              <w:right w:val="single" w:sz="4" w:space="0" w:color="auto"/>
            </w:tcBorders>
          </w:tcPr>
          <w:p w:rsidR="00417506" w:rsidRPr="00EC40B8" w:rsidRDefault="00EC40B8" w:rsidP="0023731F">
            <w:pPr>
              <w:tabs>
                <w:tab w:val="left" w:pos="1134"/>
                <w:tab w:val="left" w:pos="1418"/>
                <w:tab w:val="left" w:pos="2268"/>
                <w:tab w:val="left" w:pos="5103"/>
              </w:tabs>
              <w:spacing w:before="60"/>
              <w:rPr>
                <w:rFonts w:ascii="Arial" w:hAnsi="Arial" w:cs="Arial"/>
                <w:b/>
                <w:bCs/>
              </w:rPr>
            </w:pPr>
            <w:r w:rsidRPr="00EC40B8">
              <w:rPr>
                <w:rFonts w:ascii="Arial" w:hAnsi="Arial" w:cs="Arial"/>
                <w:b/>
                <w:bCs/>
              </w:rPr>
              <w:t>Practice Manager’s update</w:t>
            </w:r>
          </w:p>
          <w:p w:rsidR="00EC40B8" w:rsidRDefault="00EC40B8" w:rsidP="0023731F">
            <w:pPr>
              <w:tabs>
                <w:tab w:val="left" w:pos="1134"/>
                <w:tab w:val="left" w:pos="1418"/>
                <w:tab w:val="left" w:pos="2268"/>
                <w:tab w:val="left" w:pos="5103"/>
              </w:tabs>
              <w:spacing w:before="60"/>
              <w:rPr>
                <w:rFonts w:ascii="Arial" w:hAnsi="Arial" w:cs="Arial"/>
                <w:bCs/>
              </w:rPr>
            </w:pPr>
            <w:r>
              <w:rPr>
                <w:rFonts w:ascii="Arial" w:hAnsi="Arial" w:cs="Arial"/>
                <w:bCs/>
              </w:rPr>
              <w:t>Ru</w:t>
            </w:r>
            <w:r w:rsidR="002C1B55">
              <w:rPr>
                <w:rFonts w:ascii="Arial" w:hAnsi="Arial" w:cs="Arial"/>
                <w:bCs/>
              </w:rPr>
              <w:t>ssell updated on recent progress against NHS priorities and Practice News:</w:t>
            </w:r>
          </w:p>
          <w:p w:rsidR="002C1B55" w:rsidRPr="002C1B55" w:rsidRDefault="002C1B55" w:rsidP="002C1B55">
            <w:pPr>
              <w:pStyle w:val="ListParagraph"/>
              <w:numPr>
                <w:ilvl w:val="0"/>
                <w:numId w:val="17"/>
              </w:numPr>
              <w:tabs>
                <w:tab w:val="left" w:pos="1134"/>
                <w:tab w:val="left" w:pos="1418"/>
                <w:tab w:val="left" w:pos="2268"/>
                <w:tab w:val="left" w:pos="5103"/>
              </w:tabs>
              <w:spacing w:before="60"/>
              <w:rPr>
                <w:rFonts w:ascii="Arial" w:hAnsi="Arial" w:cs="Arial"/>
                <w:bCs/>
              </w:rPr>
            </w:pPr>
            <w:r w:rsidRPr="002C1B55">
              <w:rPr>
                <w:rFonts w:ascii="Arial" w:hAnsi="Arial" w:cs="Arial"/>
                <w:b/>
                <w:bCs/>
              </w:rPr>
              <w:t>Providing over 75 year old patients with a named GP</w:t>
            </w:r>
            <w:r>
              <w:rPr>
                <w:rFonts w:ascii="Arial" w:hAnsi="Arial" w:cs="Arial"/>
                <w:bCs/>
              </w:rPr>
              <w:t xml:space="preserve">- The Surgery has started to send letters to patients over 75 years old, confirming their named GP.  </w:t>
            </w:r>
            <w:r>
              <w:rPr>
                <w:rFonts w:ascii="Arial" w:hAnsi="Arial" w:cs="Arial"/>
                <w:bCs/>
                <w:i/>
              </w:rPr>
              <w:t xml:space="preserve">Jan has included </w:t>
            </w:r>
            <w:r w:rsidR="00E4755F">
              <w:rPr>
                <w:rFonts w:ascii="Arial" w:hAnsi="Arial" w:cs="Arial"/>
                <w:bCs/>
                <w:i/>
              </w:rPr>
              <w:t xml:space="preserve">information about this new initiative </w:t>
            </w:r>
            <w:r>
              <w:rPr>
                <w:rFonts w:ascii="Arial" w:hAnsi="Arial" w:cs="Arial"/>
                <w:bCs/>
                <w:i/>
              </w:rPr>
              <w:t>in the Today article for August</w:t>
            </w:r>
            <w:r w:rsidR="00E4755F">
              <w:rPr>
                <w:rFonts w:ascii="Arial" w:hAnsi="Arial" w:cs="Arial"/>
                <w:bCs/>
                <w:i/>
              </w:rPr>
              <w:t>.</w:t>
            </w:r>
            <w:r>
              <w:rPr>
                <w:rFonts w:ascii="Arial" w:hAnsi="Arial" w:cs="Arial"/>
                <w:bCs/>
                <w:i/>
              </w:rPr>
              <w:t xml:space="preserve"> </w:t>
            </w:r>
          </w:p>
          <w:p w:rsidR="002C1B55" w:rsidRPr="002C1B55" w:rsidRDefault="002C1B55" w:rsidP="002C1B55">
            <w:pPr>
              <w:pStyle w:val="ListParagraph"/>
              <w:numPr>
                <w:ilvl w:val="0"/>
                <w:numId w:val="17"/>
              </w:numPr>
              <w:tabs>
                <w:tab w:val="left" w:pos="1134"/>
                <w:tab w:val="left" w:pos="1418"/>
                <w:tab w:val="left" w:pos="2268"/>
                <w:tab w:val="left" w:pos="5103"/>
              </w:tabs>
              <w:spacing w:before="60"/>
              <w:rPr>
                <w:rFonts w:ascii="Arial" w:hAnsi="Arial" w:cs="Arial"/>
                <w:bCs/>
              </w:rPr>
            </w:pPr>
            <w:r w:rsidRPr="004B638F">
              <w:rPr>
                <w:rFonts w:ascii="Arial" w:eastAsia="Calibri" w:hAnsi="Arial" w:cs="Arial Unicode MS"/>
                <w:b/>
              </w:rPr>
              <w:t>Avoiding unplanned hospital admissions</w:t>
            </w:r>
            <w:r>
              <w:rPr>
                <w:rFonts w:ascii="Arial" w:eastAsia="Calibri" w:hAnsi="Arial" w:cs="Arial Unicode MS"/>
                <w:b/>
              </w:rPr>
              <w:t xml:space="preserve"> – </w:t>
            </w:r>
            <w:r>
              <w:rPr>
                <w:rFonts w:ascii="Arial" w:eastAsia="Calibri" w:hAnsi="Arial" w:cs="Arial Unicode MS"/>
              </w:rPr>
              <w:t>the Care Co-ordinator to support the introduction of care plans for ‘at risk’ patients will be in post by September.</w:t>
            </w:r>
          </w:p>
          <w:p w:rsidR="002C1B55" w:rsidRPr="002C1B55" w:rsidRDefault="002C1B55" w:rsidP="002C1B55">
            <w:pPr>
              <w:pStyle w:val="ListParagraph"/>
              <w:numPr>
                <w:ilvl w:val="0"/>
                <w:numId w:val="17"/>
              </w:numPr>
              <w:tabs>
                <w:tab w:val="left" w:pos="1134"/>
                <w:tab w:val="left" w:pos="1418"/>
                <w:tab w:val="left" w:pos="2268"/>
                <w:tab w:val="left" w:pos="5103"/>
              </w:tabs>
              <w:spacing w:before="60"/>
              <w:rPr>
                <w:rFonts w:ascii="Arial" w:hAnsi="Arial" w:cs="Arial"/>
                <w:bCs/>
              </w:rPr>
            </w:pPr>
            <w:r>
              <w:rPr>
                <w:rFonts w:ascii="Arial" w:eastAsia="Calibri" w:hAnsi="Arial" w:cs="Arial Unicode MS"/>
                <w:b/>
              </w:rPr>
              <w:t xml:space="preserve">Electronic Prescription Service </w:t>
            </w:r>
            <w:r w:rsidR="00CC458B">
              <w:rPr>
                <w:rFonts w:ascii="Arial" w:eastAsia="Calibri" w:hAnsi="Arial" w:cs="Arial Unicode MS"/>
                <w:b/>
              </w:rPr>
              <w:t xml:space="preserve">(EPS) </w:t>
            </w:r>
            <w:r>
              <w:rPr>
                <w:rFonts w:ascii="Arial" w:eastAsia="Calibri" w:hAnsi="Arial" w:cs="Arial Unicode MS"/>
                <w:b/>
              </w:rPr>
              <w:t>–</w:t>
            </w:r>
            <w:r>
              <w:rPr>
                <w:rFonts w:ascii="Arial" w:hAnsi="Arial" w:cs="Arial"/>
                <w:bCs/>
              </w:rPr>
              <w:t xml:space="preserve"> The P</w:t>
            </w:r>
            <w:r w:rsidR="00CC458B">
              <w:rPr>
                <w:rFonts w:ascii="Arial" w:hAnsi="Arial" w:cs="Arial"/>
                <w:bCs/>
              </w:rPr>
              <w:t>ractice and local pharmacies are introducing the option for patients to request repeat prescriptions to be sent to a pharmacy electronically, removing the need for collection at the Surgery.  This will be launched in October 2014. Russell gave members promotional leaflets.</w:t>
            </w:r>
          </w:p>
          <w:p w:rsidR="002C1B55" w:rsidRDefault="002C1B55" w:rsidP="002C1B55">
            <w:pPr>
              <w:pStyle w:val="ListParagraph"/>
              <w:numPr>
                <w:ilvl w:val="0"/>
                <w:numId w:val="17"/>
              </w:numPr>
              <w:tabs>
                <w:tab w:val="left" w:pos="1134"/>
                <w:tab w:val="left" w:pos="1418"/>
                <w:tab w:val="left" w:pos="2268"/>
                <w:tab w:val="left" w:pos="5103"/>
              </w:tabs>
              <w:spacing w:before="60"/>
              <w:rPr>
                <w:rFonts w:ascii="Arial" w:hAnsi="Arial" w:cs="Arial"/>
                <w:bCs/>
              </w:rPr>
            </w:pPr>
            <w:r>
              <w:rPr>
                <w:rFonts w:ascii="Arial" w:eastAsia="Calibri" w:hAnsi="Arial" w:cs="Arial Unicode MS"/>
                <w:b/>
              </w:rPr>
              <w:t>Staff training –</w:t>
            </w:r>
            <w:r>
              <w:rPr>
                <w:rFonts w:ascii="Arial" w:hAnsi="Arial" w:cs="Arial"/>
                <w:bCs/>
              </w:rPr>
              <w:t xml:space="preserve"> during the last week, </w:t>
            </w:r>
            <w:r w:rsidRPr="002C1B55">
              <w:rPr>
                <w:rFonts w:ascii="Arial" w:hAnsi="Arial" w:cs="Arial"/>
                <w:bCs/>
              </w:rPr>
              <w:t>Julie</w:t>
            </w:r>
            <w:r w:rsidR="00D53C7C">
              <w:rPr>
                <w:rFonts w:ascii="Arial" w:hAnsi="Arial" w:cs="Arial"/>
                <w:bCs/>
              </w:rPr>
              <w:t xml:space="preserve"> has delivered </w:t>
            </w:r>
            <w:r>
              <w:rPr>
                <w:rFonts w:ascii="Arial" w:hAnsi="Arial" w:cs="Arial"/>
                <w:bCs/>
              </w:rPr>
              <w:t>training for reception staff.</w:t>
            </w:r>
          </w:p>
          <w:p w:rsidR="00CC458B" w:rsidRDefault="00CC458B" w:rsidP="002C1B55">
            <w:pPr>
              <w:pStyle w:val="ListParagraph"/>
              <w:numPr>
                <w:ilvl w:val="0"/>
                <w:numId w:val="17"/>
              </w:numPr>
              <w:tabs>
                <w:tab w:val="left" w:pos="1134"/>
                <w:tab w:val="left" w:pos="1418"/>
                <w:tab w:val="left" w:pos="2268"/>
                <w:tab w:val="left" w:pos="5103"/>
              </w:tabs>
              <w:spacing w:before="60"/>
              <w:rPr>
                <w:rFonts w:ascii="Arial" w:hAnsi="Arial" w:cs="Arial"/>
                <w:bCs/>
              </w:rPr>
            </w:pPr>
            <w:r>
              <w:rPr>
                <w:rFonts w:ascii="Arial" w:eastAsia="Calibri" w:hAnsi="Arial" w:cs="Arial Unicode MS"/>
                <w:b/>
              </w:rPr>
              <w:t>Improving operational effectiveness –</w:t>
            </w:r>
            <w:r>
              <w:rPr>
                <w:rFonts w:ascii="Arial" w:hAnsi="Arial" w:cs="Arial"/>
                <w:bCs/>
              </w:rPr>
              <w:t xml:space="preserve"> Russell and his team are taking actions to improve services delivered by the Practice and to make them more efficient.  Russell will provide further updates as ideas are progressed.</w:t>
            </w:r>
          </w:p>
          <w:p w:rsidR="0022516F" w:rsidRPr="002C1B55" w:rsidRDefault="0022516F" w:rsidP="0022516F">
            <w:pPr>
              <w:pStyle w:val="ListParagraph"/>
              <w:tabs>
                <w:tab w:val="left" w:pos="1134"/>
                <w:tab w:val="left" w:pos="1418"/>
                <w:tab w:val="left" w:pos="2268"/>
                <w:tab w:val="left" w:pos="5103"/>
              </w:tabs>
              <w:spacing w:before="60"/>
              <w:rPr>
                <w:rFonts w:ascii="Arial" w:hAnsi="Arial" w:cs="Arial"/>
                <w:bCs/>
              </w:rPr>
            </w:pPr>
          </w:p>
        </w:tc>
      </w:tr>
      <w:tr w:rsidR="00417506" w:rsidTr="0022516F">
        <w:tc>
          <w:tcPr>
            <w:tcW w:w="817" w:type="dxa"/>
            <w:tcBorders>
              <w:top w:val="nil"/>
              <w:left w:val="single" w:sz="4" w:space="0" w:color="auto"/>
              <w:bottom w:val="nil"/>
              <w:right w:val="single" w:sz="4" w:space="0" w:color="auto"/>
            </w:tcBorders>
          </w:tcPr>
          <w:p w:rsidR="00417506" w:rsidRDefault="00FA2E59" w:rsidP="0023731F">
            <w:pPr>
              <w:tabs>
                <w:tab w:val="left" w:pos="1134"/>
                <w:tab w:val="left" w:pos="1418"/>
                <w:tab w:val="left" w:pos="2268"/>
                <w:tab w:val="left" w:pos="5103"/>
              </w:tabs>
              <w:spacing w:before="60"/>
              <w:rPr>
                <w:rFonts w:ascii="Arial" w:hAnsi="Arial" w:cs="Arial"/>
                <w:bCs/>
              </w:rPr>
            </w:pPr>
            <w:r>
              <w:rPr>
                <w:rFonts w:ascii="Arial" w:hAnsi="Arial" w:cs="Arial"/>
                <w:bCs/>
              </w:rPr>
              <w:t>5</w:t>
            </w:r>
          </w:p>
        </w:tc>
        <w:tc>
          <w:tcPr>
            <w:tcW w:w="8425" w:type="dxa"/>
            <w:tcBorders>
              <w:top w:val="nil"/>
              <w:left w:val="single" w:sz="4" w:space="0" w:color="auto"/>
              <w:bottom w:val="nil"/>
              <w:right w:val="single" w:sz="4" w:space="0" w:color="auto"/>
            </w:tcBorders>
          </w:tcPr>
          <w:p w:rsidR="00417506" w:rsidRPr="00FA2E59" w:rsidRDefault="00FA2E59" w:rsidP="0023731F">
            <w:pPr>
              <w:tabs>
                <w:tab w:val="left" w:pos="1134"/>
                <w:tab w:val="left" w:pos="1418"/>
                <w:tab w:val="left" w:pos="2268"/>
                <w:tab w:val="left" w:pos="5103"/>
              </w:tabs>
              <w:spacing w:before="60"/>
              <w:rPr>
                <w:rFonts w:ascii="Arial" w:hAnsi="Arial" w:cs="Arial"/>
                <w:b/>
                <w:bCs/>
              </w:rPr>
            </w:pPr>
            <w:r w:rsidRPr="00FA2E59">
              <w:rPr>
                <w:rFonts w:ascii="Arial" w:hAnsi="Arial" w:cs="Arial"/>
                <w:b/>
                <w:bCs/>
              </w:rPr>
              <w:t>Treasurer’s Report</w:t>
            </w:r>
          </w:p>
          <w:p w:rsidR="00FA2E59" w:rsidRDefault="00FA2E59" w:rsidP="00F51429">
            <w:pPr>
              <w:tabs>
                <w:tab w:val="left" w:pos="1134"/>
                <w:tab w:val="left" w:pos="1418"/>
                <w:tab w:val="left" w:pos="2268"/>
                <w:tab w:val="left" w:pos="5103"/>
              </w:tabs>
              <w:spacing w:before="60"/>
              <w:rPr>
                <w:rFonts w:ascii="Arial" w:hAnsi="Arial" w:cs="Arial"/>
                <w:bCs/>
              </w:rPr>
            </w:pPr>
            <w:r>
              <w:rPr>
                <w:rFonts w:ascii="Arial" w:hAnsi="Arial" w:cs="Arial"/>
                <w:bCs/>
              </w:rPr>
              <w:t xml:space="preserve">Jane </w:t>
            </w:r>
            <w:r w:rsidR="00F51429">
              <w:rPr>
                <w:rFonts w:ascii="Arial" w:hAnsi="Arial" w:cs="Arial"/>
                <w:bCs/>
              </w:rPr>
              <w:t>gave an update on the spend to date as £ 222.22 spend leaving an account balance of £43.05.</w:t>
            </w:r>
          </w:p>
          <w:p w:rsidR="008C2B2F" w:rsidRDefault="00F51429" w:rsidP="008C2B2F">
            <w:pPr>
              <w:tabs>
                <w:tab w:val="left" w:pos="1134"/>
                <w:tab w:val="left" w:pos="1418"/>
                <w:tab w:val="left" w:pos="2268"/>
                <w:tab w:val="left" w:pos="5103"/>
              </w:tabs>
              <w:spacing w:before="60"/>
              <w:rPr>
                <w:rFonts w:ascii="Arial" w:hAnsi="Arial" w:cs="Arial"/>
                <w:bCs/>
              </w:rPr>
            </w:pPr>
            <w:r>
              <w:rPr>
                <w:rFonts w:ascii="Arial" w:hAnsi="Arial" w:cs="Arial"/>
                <w:bCs/>
              </w:rPr>
              <w:t>Jane remi</w:t>
            </w:r>
            <w:r w:rsidR="008C2B2F">
              <w:rPr>
                <w:rFonts w:ascii="Arial" w:hAnsi="Arial" w:cs="Arial"/>
                <w:bCs/>
              </w:rPr>
              <w:t xml:space="preserve">nded members that where they are buying goods for later </w:t>
            </w:r>
            <w:r>
              <w:rPr>
                <w:rFonts w:ascii="Arial" w:hAnsi="Arial" w:cs="Arial"/>
                <w:bCs/>
              </w:rPr>
              <w:t>reimbursement, that they should pay in cash, rather than on credit o</w:t>
            </w:r>
            <w:r w:rsidR="008C2B2F">
              <w:rPr>
                <w:rFonts w:ascii="Arial" w:hAnsi="Arial" w:cs="Arial"/>
                <w:bCs/>
              </w:rPr>
              <w:t>r debit cards to ensure no dispute of ownership.</w:t>
            </w:r>
          </w:p>
          <w:p w:rsidR="00F51429" w:rsidRDefault="008C2B2F" w:rsidP="008C2B2F">
            <w:pPr>
              <w:tabs>
                <w:tab w:val="left" w:pos="1134"/>
                <w:tab w:val="left" w:pos="1418"/>
                <w:tab w:val="left" w:pos="2268"/>
                <w:tab w:val="left" w:pos="5103"/>
              </w:tabs>
              <w:spacing w:before="60"/>
              <w:rPr>
                <w:rFonts w:ascii="Arial" w:hAnsi="Arial" w:cs="Arial"/>
                <w:bCs/>
              </w:rPr>
            </w:pPr>
            <w:r>
              <w:rPr>
                <w:rFonts w:ascii="Arial" w:hAnsi="Arial" w:cs="Arial"/>
                <w:bCs/>
              </w:rPr>
              <w:t>Loyalty cards should not be used for purchases so that members are not benefiting from PPG purchases.</w:t>
            </w:r>
          </w:p>
          <w:p w:rsidR="0022516F" w:rsidRDefault="0022516F" w:rsidP="008C2B2F">
            <w:pPr>
              <w:tabs>
                <w:tab w:val="left" w:pos="1134"/>
                <w:tab w:val="left" w:pos="1418"/>
                <w:tab w:val="left" w:pos="2268"/>
                <w:tab w:val="left" w:pos="5103"/>
              </w:tabs>
              <w:spacing w:before="60"/>
              <w:rPr>
                <w:rFonts w:ascii="Arial" w:hAnsi="Arial" w:cs="Arial"/>
                <w:bCs/>
              </w:rPr>
            </w:pPr>
          </w:p>
        </w:tc>
      </w:tr>
      <w:tr w:rsidR="00417506" w:rsidTr="0022516F">
        <w:tc>
          <w:tcPr>
            <w:tcW w:w="817" w:type="dxa"/>
            <w:tcBorders>
              <w:top w:val="nil"/>
              <w:bottom w:val="nil"/>
              <w:right w:val="single" w:sz="4" w:space="0" w:color="auto"/>
            </w:tcBorders>
          </w:tcPr>
          <w:p w:rsidR="00417506" w:rsidRDefault="008C2B2F" w:rsidP="0023731F">
            <w:pPr>
              <w:tabs>
                <w:tab w:val="left" w:pos="1134"/>
                <w:tab w:val="left" w:pos="1418"/>
                <w:tab w:val="left" w:pos="2268"/>
                <w:tab w:val="left" w:pos="5103"/>
              </w:tabs>
              <w:spacing w:before="60"/>
              <w:rPr>
                <w:rFonts w:ascii="Arial" w:hAnsi="Arial" w:cs="Arial"/>
                <w:bCs/>
              </w:rPr>
            </w:pPr>
            <w:r>
              <w:rPr>
                <w:rFonts w:ascii="Arial" w:hAnsi="Arial" w:cs="Arial"/>
                <w:bCs/>
              </w:rPr>
              <w:t>6</w:t>
            </w:r>
          </w:p>
        </w:tc>
        <w:tc>
          <w:tcPr>
            <w:tcW w:w="8425" w:type="dxa"/>
            <w:tcBorders>
              <w:top w:val="nil"/>
              <w:left w:val="single" w:sz="4" w:space="0" w:color="auto"/>
              <w:bottom w:val="nil"/>
              <w:right w:val="single" w:sz="4" w:space="0" w:color="auto"/>
            </w:tcBorders>
          </w:tcPr>
          <w:p w:rsidR="00417506" w:rsidRDefault="008C2B2F" w:rsidP="0023731F">
            <w:pPr>
              <w:tabs>
                <w:tab w:val="left" w:pos="1134"/>
                <w:tab w:val="left" w:pos="1418"/>
                <w:tab w:val="left" w:pos="2268"/>
                <w:tab w:val="left" w:pos="5103"/>
              </w:tabs>
              <w:spacing w:before="60"/>
              <w:rPr>
                <w:rFonts w:ascii="Arial" w:hAnsi="Arial" w:cs="Arial"/>
                <w:b/>
                <w:bCs/>
              </w:rPr>
            </w:pPr>
            <w:r w:rsidRPr="008C2B2F">
              <w:rPr>
                <w:rFonts w:ascii="Arial" w:hAnsi="Arial" w:cs="Arial"/>
                <w:b/>
                <w:bCs/>
              </w:rPr>
              <w:t>Any other business</w:t>
            </w:r>
          </w:p>
          <w:p w:rsidR="0022516F" w:rsidRPr="008C2B2F" w:rsidRDefault="0022516F" w:rsidP="0023731F">
            <w:pPr>
              <w:tabs>
                <w:tab w:val="left" w:pos="1134"/>
                <w:tab w:val="left" w:pos="1418"/>
                <w:tab w:val="left" w:pos="2268"/>
                <w:tab w:val="left" w:pos="5103"/>
              </w:tabs>
              <w:spacing w:before="60"/>
              <w:rPr>
                <w:rFonts w:ascii="Arial" w:hAnsi="Arial" w:cs="Arial"/>
                <w:b/>
                <w:bCs/>
              </w:rPr>
            </w:pPr>
          </w:p>
          <w:p w:rsidR="008C2B2F" w:rsidRPr="008C2B2F" w:rsidRDefault="008C2B2F" w:rsidP="0023731F">
            <w:pPr>
              <w:tabs>
                <w:tab w:val="left" w:pos="1134"/>
                <w:tab w:val="left" w:pos="1418"/>
                <w:tab w:val="left" w:pos="2268"/>
                <w:tab w:val="left" w:pos="5103"/>
              </w:tabs>
              <w:spacing w:before="60"/>
              <w:rPr>
                <w:rFonts w:ascii="Arial" w:hAnsi="Arial" w:cs="Arial"/>
                <w:b/>
                <w:bCs/>
              </w:rPr>
            </w:pPr>
            <w:r w:rsidRPr="008C2B2F">
              <w:rPr>
                <w:rFonts w:ascii="Arial" w:hAnsi="Arial" w:cs="Arial"/>
                <w:b/>
                <w:bCs/>
              </w:rPr>
              <w:t>Cover for the Secretary’s role</w:t>
            </w:r>
          </w:p>
          <w:p w:rsidR="008C2B2F" w:rsidRDefault="008C2B2F" w:rsidP="0023731F">
            <w:pPr>
              <w:tabs>
                <w:tab w:val="left" w:pos="1134"/>
                <w:tab w:val="left" w:pos="1418"/>
                <w:tab w:val="left" w:pos="2268"/>
                <w:tab w:val="left" w:pos="5103"/>
              </w:tabs>
              <w:spacing w:before="60"/>
              <w:rPr>
                <w:rFonts w:ascii="Arial" w:hAnsi="Arial" w:cs="Arial"/>
                <w:bCs/>
              </w:rPr>
            </w:pPr>
            <w:r>
              <w:rPr>
                <w:rFonts w:ascii="Arial" w:hAnsi="Arial" w:cs="Arial"/>
                <w:bCs/>
              </w:rPr>
              <w:t xml:space="preserve">Norma has asked Sarah to take minutes of future meetings to allow Jan to fully recover.  </w:t>
            </w:r>
          </w:p>
          <w:p w:rsidR="008C2B2F" w:rsidRDefault="008C2B2F" w:rsidP="0023731F">
            <w:pPr>
              <w:tabs>
                <w:tab w:val="left" w:pos="1134"/>
                <w:tab w:val="left" w:pos="1418"/>
                <w:tab w:val="left" w:pos="2268"/>
                <w:tab w:val="left" w:pos="5103"/>
              </w:tabs>
              <w:spacing w:before="60"/>
              <w:rPr>
                <w:rFonts w:ascii="Arial" w:hAnsi="Arial" w:cs="Arial"/>
                <w:bCs/>
              </w:rPr>
            </w:pPr>
            <w:r>
              <w:rPr>
                <w:rFonts w:ascii="Arial" w:hAnsi="Arial" w:cs="Arial"/>
                <w:bCs/>
              </w:rPr>
              <w:t xml:space="preserve">Norma, Jan and Sarah to meet to discuss </w:t>
            </w:r>
            <w:r w:rsidR="00457F77">
              <w:rPr>
                <w:rFonts w:ascii="Arial" w:hAnsi="Arial" w:cs="Arial"/>
                <w:bCs/>
              </w:rPr>
              <w:t xml:space="preserve">what other aspects of the Secretary’s </w:t>
            </w:r>
            <w:r>
              <w:rPr>
                <w:rFonts w:ascii="Arial" w:hAnsi="Arial" w:cs="Arial"/>
                <w:bCs/>
              </w:rPr>
              <w:t>role</w:t>
            </w:r>
            <w:r w:rsidR="00457F77">
              <w:rPr>
                <w:rFonts w:ascii="Arial" w:hAnsi="Arial" w:cs="Arial"/>
                <w:bCs/>
              </w:rPr>
              <w:t xml:space="preserve"> </w:t>
            </w:r>
            <w:r w:rsidR="00D53C7C">
              <w:rPr>
                <w:rFonts w:ascii="Arial" w:hAnsi="Arial" w:cs="Arial"/>
                <w:bCs/>
              </w:rPr>
              <w:t xml:space="preserve">that </w:t>
            </w:r>
            <w:r w:rsidR="00457F77">
              <w:rPr>
                <w:rFonts w:ascii="Arial" w:hAnsi="Arial" w:cs="Arial"/>
                <w:bCs/>
              </w:rPr>
              <w:t xml:space="preserve">Sarah is able to cover until </w:t>
            </w:r>
            <w:r>
              <w:rPr>
                <w:rFonts w:ascii="Arial" w:hAnsi="Arial" w:cs="Arial"/>
                <w:bCs/>
              </w:rPr>
              <w:t>the AGM in October.</w:t>
            </w:r>
          </w:p>
          <w:p w:rsidR="008C2B2F" w:rsidRDefault="00457F77" w:rsidP="0023731F">
            <w:pPr>
              <w:tabs>
                <w:tab w:val="left" w:pos="1134"/>
                <w:tab w:val="left" w:pos="1418"/>
                <w:tab w:val="left" w:pos="2268"/>
                <w:tab w:val="left" w:pos="5103"/>
              </w:tabs>
              <w:spacing w:before="60"/>
              <w:rPr>
                <w:rFonts w:ascii="Arial" w:hAnsi="Arial" w:cs="Arial"/>
                <w:bCs/>
              </w:rPr>
            </w:pPr>
            <w:r>
              <w:rPr>
                <w:rFonts w:ascii="Arial" w:hAnsi="Arial" w:cs="Arial"/>
                <w:bCs/>
              </w:rPr>
              <w:t>Stan</w:t>
            </w:r>
            <w:r w:rsidR="0038116D">
              <w:rPr>
                <w:rFonts w:ascii="Arial" w:hAnsi="Arial" w:cs="Arial"/>
                <w:bCs/>
              </w:rPr>
              <w:t xml:space="preserve">, </w:t>
            </w:r>
            <w:r w:rsidR="008C2B2F">
              <w:rPr>
                <w:rFonts w:ascii="Arial" w:hAnsi="Arial" w:cs="Arial"/>
                <w:bCs/>
              </w:rPr>
              <w:t>Jan</w:t>
            </w:r>
            <w:r w:rsidR="0038116D">
              <w:rPr>
                <w:rFonts w:ascii="Arial" w:hAnsi="Arial" w:cs="Arial"/>
                <w:bCs/>
              </w:rPr>
              <w:t>, Jane</w:t>
            </w:r>
            <w:r w:rsidR="008C2B2F">
              <w:rPr>
                <w:rFonts w:ascii="Arial" w:hAnsi="Arial" w:cs="Arial"/>
                <w:bCs/>
              </w:rPr>
              <w:t xml:space="preserve"> </w:t>
            </w:r>
            <w:r w:rsidR="0038116D">
              <w:rPr>
                <w:rFonts w:ascii="Arial" w:hAnsi="Arial" w:cs="Arial"/>
                <w:bCs/>
              </w:rPr>
              <w:t xml:space="preserve">and Norma </w:t>
            </w:r>
            <w:r w:rsidR="008C2B2F">
              <w:rPr>
                <w:rFonts w:ascii="Arial" w:hAnsi="Arial" w:cs="Arial"/>
                <w:bCs/>
              </w:rPr>
              <w:t xml:space="preserve">to </w:t>
            </w:r>
            <w:r w:rsidR="0038116D">
              <w:rPr>
                <w:rFonts w:ascii="Arial" w:hAnsi="Arial" w:cs="Arial"/>
                <w:bCs/>
              </w:rPr>
              <w:t xml:space="preserve">meet to clarify the duties </w:t>
            </w:r>
            <w:r w:rsidR="008C2B2F">
              <w:rPr>
                <w:rFonts w:ascii="Arial" w:hAnsi="Arial" w:cs="Arial"/>
                <w:bCs/>
              </w:rPr>
              <w:t xml:space="preserve">of the executive roles </w:t>
            </w:r>
            <w:r w:rsidR="0038116D">
              <w:rPr>
                <w:rFonts w:ascii="Arial" w:hAnsi="Arial" w:cs="Arial"/>
                <w:bCs/>
              </w:rPr>
              <w:t>o</w:t>
            </w:r>
            <w:r w:rsidR="008C2B2F">
              <w:rPr>
                <w:rFonts w:ascii="Arial" w:hAnsi="Arial" w:cs="Arial"/>
                <w:bCs/>
              </w:rPr>
              <w:t xml:space="preserve">n the committee </w:t>
            </w:r>
            <w:r w:rsidR="0038116D">
              <w:rPr>
                <w:rFonts w:ascii="Arial" w:hAnsi="Arial" w:cs="Arial"/>
                <w:bCs/>
              </w:rPr>
              <w:t xml:space="preserve">before </w:t>
            </w:r>
            <w:r w:rsidR="008C2B2F">
              <w:rPr>
                <w:rFonts w:ascii="Arial" w:hAnsi="Arial" w:cs="Arial"/>
                <w:bCs/>
              </w:rPr>
              <w:t>the October AGM.</w:t>
            </w:r>
          </w:p>
          <w:p w:rsidR="0022516F" w:rsidRPr="008C2B2F" w:rsidRDefault="0022516F" w:rsidP="0023731F">
            <w:pPr>
              <w:tabs>
                <w:tab w:val="left" w:pos="1134"/>
                <w:tab w:val="left" w:pos="1418"/>
                <w:tab w:val="left" w:pos="2268"/>
                <w:tab w:val="left" w:pos="5103"/>
              </w:tabs>
              <w:spacing w:before="60"/>
              <w:rPr>
                <w:rFonts w:ascii="Arial" w:hAnsi="Arial" w:cs="Arial"/>
                <w:bCs/>
              </w:rPr>
            </w:pPr>
          </w:p>
        </w:tc>
      </w:tr>
      <w:tr w:rsidR="00417506" w:rsidTr="0022516F">
        <w:tc>
          <w:tcPr>
            <w:tcW w:w="817" w:type="dxa"/>
            <w:tcBorders>
              <w:top w:val="nil"/>
              <w:left w:val="single" w:sz="4" w:space="0" w:color="auto"/>
              <w:bottom w:val="single" w:sz="4" w:space="0" w:color="auto"/>
              <w:right w:val="single" w:sz="4" w:space="0" w:color="auto"/>
            </w:tcBorders>
          </w:tcPr>
          <w:p w:rsidR="00417506" w:rsidRDefault="008C2B2F" w:rsidP="0023731F">
            <w:pPr>
              <w:tabs>
                <w:tab w:val="left" w:pos="1134"/>
                <w:tab w:val="left" w:pos="1418"/>
                <w:tab w:val="left" w:pos="2268"/>
                <w:tab w:val="left" w:pos="5103"/>
              </w:tabs>
              <w:spacing w:before="60"/>
              <w:rPr>
                <w:rFonts w:ascii="Arial" w:hAnsi="Arial" w:cs="Arial"/>
                <w:bCs/>
              </w:rPr>
            </w:pPr>
            <w:r>
              <w:rPr>
                <w:rFonts w:ascii="Arial" w:hAnsi="Arial" w:cs="Arial"/>
                <w:bCs/>
              </w:rPr>
              <w:lastRenderedPageBreak/>
              <w:t>7</w:t>
            </w:r>
          </w:p>
        </w:tc>
        <w:tc>
          <w:tcPr>
            <w:tcW w:w="8425" w:type="dxa"/>
            <w:tcBorders>
              <w:top w:val="nil"/>
              <w:left w:val="single" w:sz="4" w:space="0" w:color="auto"/>
              <w:bottom w:val="single" w:sz="4" w:space="0" w:color="auto"/>
              <w:right w:val="single" w:sz="4" w:space="0" w:color="auto"/>
            </w:tcBorders>
          </w:tcPr>
          <w:p w:rsidR="00417506" w:rsidRPr="008C2B2F" w:rsidRDefault="008C2B2F" w:rsidP="0023731F">
            <w:pPr>
              <w:tabs>
                <w:tab w:val="left" w:pos="1134"/>
                <w:tab w:val="left" w:pos="1418"/>
                <w:tab w:val="left" w:pos="2268"/>
                <w:tab w:val="left" w:pos="5103"/>
              </w:tabs>
              <w:spacing w:before="60"/>
              <w:rPr>
                <w:rFonts w:ascii="Arial" w:hAnsi="Arial" w:cs="Arial"/>
                <w:b/>
                <w:bCs/>
              </w:rPr>
            </w:pPr>
            <w:r w:rsidRPr="008C2B2F">
              <w:rPr>
                <w:rFonts w:ascii="Arial" w:hAnsi="Arial" w:cs="Arial"/>
                <w:b/>
                <w:bCs/>
              </w:rPr>
              <w:t>Date of the next meeting</w:t>
            </w:r>
          </w:p>
          <w:p w:rsidR="008C2B2F" w:rsidRDefault="008C2B2F" w:rsidP="0023731F">
            <w:pPr>
              <w:tabs>
                <w:tab w:val="left" w:pos="1134"/>
                <w:tab w:val="left" w:pos="1418"/>
                <w:tab w:val="left" w:pos="2268"/>
                <w:tab w:val="left" w:pos="5103"/>
              </w:tabs>
              <w:spacing w:before="60"/>
              <w:rPr>
                <w:rFonts w:ascii="Arial" w:hAnsi="Arial" w:cs="Arial"/>
                <w:bCs/>
              </w:rPr>
            </w:pPr>
            <w:r>
              <w:rPr>
                <w:rFonts w:ascii="Arial" w:hAnsi="Arial" w:cs="Arial"/>
                <w:bCs/>
              </w:rPr>
              <w:t>The next me</w:t>
            </w:r>
            <w:r w:rsidR="0022516F">
              <w:rPr>
                <w:rFonts w:ascii="Arial" w:hAnsi="Arial" w:cs="Arial"/>
                <w:bCs/>
              </w:rPr>
              <w:t>e</w:t>
            </w:r>
            <w:r>
              <w:rPr>
                <w:rFonts w:ascii="Arial" w:hAnsi="Arial" w:cs="Arial"/>
                <w:bCs/>
              </w:rPr>
              <w:t>ting will be on Wednesday 20</w:t>
            </w:r>
            <w:r w:rsidRPr="008C2B2F">
              <w:rPr>
                <w:rFonts w:ascii="Arial" w:hAnsi="Arial" w:cs="Arial"/>
                <w:bCs/>
                <w:vertAlign w:val="superscript"/>
              </w:rPr>
              <w:t>th</w:t>
            </w:r>
            <w:r>
              <w:rPr>
                <w:rFonts w:ascii="Arial" w:hAnsi="Arial" w:cs="Arial"/>
                <w:bCs/>
              </w:rPr>
              <w:t xml:space="preserve"> August at the Tickhill Surgery.</w:t>
            </w:r>
          </w:p>
        </w:tc>
      </w:tr>
    </w:tbl>
    <w:p w:rsidR="00551A43" w:rsidRPr="00E14536" w:rsidRDefault="00551A43" w:rsidP="0023731F">
      <w:pPr>
        <w:tabs>
          <w:tab w:val="left" w:pos="1134"/>
          <w:tab w:val="left" w:pos="1418"/>
          <w:tab w:val="left" w:pos="2268"/>
          <w:tab w:val="left" w:pos="5103"/>
        </w:tabs>
        <w:spacing w:before="60"/>
        <w:rPr>
          <w:rFonts w:ascii="Arial" w:hAnsi="Arial" w:cs="Arial"/>
          <w:bCs/>
        </w:rPr>
      </w:pPr>
    </w:p>
    <w:p w:rsidR="00551A43" w:rsidRPr="00E14536" w:rsidRDefault="00551A43" w:rsidP="0023731F">
      <w:pPr>
        <w:tabs>
          <w:tab w:val="left" w:pos="1134"/>
          <w:tab w:val="left" w:pos="1418"/>
          <w:tab w:val="left" w:pos="2268"/>
          <w:tab w:val="left" w:pos="5103"/>
        </w:tabs>
        <w:spacing w:before="60"/>
        <w:rPr>
          <w:rFonts w:ascii="Arial" w:hAnsi="Arial" w:cs="Arial"/>
          <w:bCs/>
          <w:sz w:val="20"/>
          <w:szCs w:val="20"/>
        </w:rPr>
      </w:pPr>
    </w:p>
    <w:p w:rsidR="00551A43" w:rsidRPr="00A71ACF" w:rsidRDefault="00551A43" w:rsidP="00A71ACF">
      <w:pPr>
        <w:tabs>
          <w:tab w:val="left" w:pos="709"/>
          <w:tab w:val="left" w:pos="851"/>
        </w:tabs>
        <w:rPr>
          <w:rFonts w:ascii="Arial Unicode MS" w:hAnsi="Arial Unicode MS" w:cs="Arial Unicode MS"/>
          <w:sz w:val="20"/>
          <w:szCs w:val="20"/>
        </w:rPr>
      </w:pPr>
    </w:p>
    <w:p w:rsidR="00551A43" w:rsidRPr="00737D3D" w:rsidRDefault="00551A43">
      <w:pPr>
        <w:rPr>
          <w:rFonts w:ascii="Arial Unicode MS" w:hAnsi="Arial Unicode MS" w:cs="Arial Unicode MS"/>
        </w:rPr>
      </w:pPr>
    </w:p>
    <w:p w:rsidR="00551A43" w:rsidRPr="00737D3D" w:rsidRDefault="00551A43">
      <w:pPr>
        <w:rPr>
          <w:rFonts w:ascii="Arial Unicode MS" w:hAnsi="Arial Unicode MS" w:cs="Arial Unicode MS"/>
        </w:rPr>
      </w:pPr>
    </w:p>
    <w:p w:rsidR="00551A43" w:rsidRPr="00737D3D" w:rsidRDefault="00551A43">
      <w:pPr>
        <w:rPr>
          <w:rFonts w:ascii="Arial Unicode MS" w:hAnsi="Arial Unicode MS" w:cs="Arial Unicode MS"/>
        </w:rPr>
      </w:pPr>
    </w:p>
    <w:p w:rsidR="00551A43" w:rsidRPr="00737D3D" w:rsidRDefault="00551A43">
      <w:pPr>
        <w:rPr>
          <w:rFonts w:ascii="Arial Unicode MS" w:hAnsi="Arial Unicode MS" w:cs="Arial Unicode MS"/>
        </w:rPr>
      </w:pPr>
    </w:p>
    <w:p w:rsidR="00551A43" w:rsidRPr="00737D3D" w:rsidRDefault="00551A43">
      <w:pPr>
        <w:rPr>
          <w:rFonts w:ascii="Arial Unicode MS" w:hAnsi="Arial Unicode MS" w:cs="Arial Unicode MS"/>
        </w:rPr>
      </w:pPr>
    </w:p>
    <w:p w:rsidR="00551A43" w:rsidRPr="00737D3D" w:rsidRDefault="00551A43">
      <w:pPr>
        <w:rPr>
          <w:rFonts w:ascii="Arial Unicode MS" w:hAnsi="Arial Unicode MS" w:cs="Arial Unicode MS"/>
        </w:rPr>
      </w:pPr>
    </w:p>
    <w:p w:rsidR="00551A43" w:rsidRPr="00737D3D" w:rsidRDefault="00551A43">
      <w:pPr>
        <w:rPr>
          <w:rFonts w:ascii="Arial Unicode MS" w:hAnsi="Arial Unicode MS" w:cs="Arial Unicode MS"/>
        </w:rPr>
      </w:pPr>
    </w:p>
    <w:p w:rsidR="00551A43" w:rsidRDefault="00551A43"/>
    <w:p w:rsidR="00551A43" w:rsidRDefault="00551A43"/>
    <w:p w:rsidR="00551A43" w:rsidRDefault="00551A43"/>
    <w:p w:rsidR="00551A43" w:rsidRPr="00A93B18" w:rsidRDefault="00551A43">
      <w:pPr>
        <w:rPr>
          <w:color w:val="FF0000"/>
          <w:sz w:val="28"/>
          <w:szCs w:val="28"/>
        </w:rPr>
      </w:pPr>
    </w:p>
    <w:sectPr w:rsidR="00551A43" w:rsidRPr="00A93B18" w:rsidSect="00271E9E">
      <w:headerReference w:type="default" r:id="rId10"/>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636" w:rsidRDefault="00CF5636" w:rsidP="00532EFB">
      <w:r>
        <w:separator/>
      </w:r>
    </w:p>
  </w:endnote>
  <w:endnote w:type="continuationSeparator" w:id="0">
    <w:p w:rsidR="00CF5636" w:rsidRDefault="00CF5636" w:rsidP="00532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2F" w:rsidRDefault="00282960">
    <w:pPr>
      <w:pStyle w:val="Footer"/>
      <w:jc w:val="center"/>
    </w:pPr>
    <w:r>
      <w:fldChar w:fldCharType="begin"/>
    </w:r>
    <w:r w:rsidR="008C2B2F">
      <w:instrText xml:space="preserve"> PAGE   \* MERGEFORMAT </w:instrText>
    </w:r>
    <w:r>
      <w:fldChar w:fldCharType="separate"/>
    </w:r>
    <w:r w:rsidR="00060531">
      <w:rPr>
        <w:noProof/>
      </w:rPr>
      <w:t>1</w:t>
    </w:r>
    <w:r>
      <w:rPr>
        <w:noProof/>
      </w:rPr>
      <w:fldChar w:fldCharType="end"/>
    </w:r>
  </w:p>
  <w:p w:rsidR="008C2B2F" w:rsidRDefault="008C2B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636" w:rsidRDefault="00CF5636" w:rsidP="00532EFB">
      <w:r>
        <w:separator/>
      </w:r>
    </w:p>
  </w:footnote>
  <w:footnote w:type="continuationSeparator" w:id="0">
    <w:p w:rsidR="00CF5636" w:rsidRDefault="00CF5636" w:rsidP="00532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2F" w:rsidRPr="00D43DF6" w:rsidRDefault="008C2B2F" w:rsidP="00532EFB">
    <w:pPr>
      <w:pStyle w:val="Title"/>
      <w:rPr>
        <w:rFonts w:ascii="Arial" w:hAnsi="Arial" w:cs="Arial"/>
        <w:sz w:val="24"/>
        <w:szCs w:val="24"/>
      </w:rPr>
    </w:pPr>
    <w:r w:rsidRPr="00D43DF6">
      <w:rPr>
        <w:rFonts w:ascii="Arial" w:hAnsi="Arial" w:cs="Arial"/>
        <w:sz w:val="24"/>
        <w:szCs w:val="24"/>
      </w:rPr>
      <w:t>Note</w:t>
    </w:r>
    <w:r w:rsidR="00972BFD">
      <w:rPr>
        <w:rFonts w:ascii="Arial" w:hAnsi="Arial" w:cs="Arial"/>
        <w:sz w:val="24"/>
        <w:szCs w:val="24"/>
      </w:rPr>
      <w:t>s of the Meeting of the Patient</w:t>
    </w:r>
    <w:r w:rsidRPr="00D43DF6">
      <w:rPr>
        <w:rFonts w:ascii="Arial" w:hAnsi="Arial" w:cs="Arial"/>
        <w:sz w:val="24"/>
        <w:szCs w:val="24"/>
      </w:rPr>
      <w:t xml:space="preserve"> Participation Group</w:t>
    </w:r>
  </w:p>
  <w:p w:rsidR="008C2B2F" w:rsidRPr="00D43DF6" w:rsidRDefault="008C2B2F" w:rsidP="00532EFB">
    <w:pPr>
      <w:spacing w:before="60"/>
      <w:jc w:val="center"/>
      <w:rPr>
        <w:rFonts w:ascii="Arial" w:hAnsi="Arial" w:cs="Arial"/>
        <w:b/>
        <w:bCs/>
      </w:rPr>
    </w:pPr>
    <w:r w:rsidRPr="00D43DF6">
      <w:rPr>
        <w:rFonts w:ascii="Arial" w:hAnsi="Arial" w:cs="Arial"/>
        <w:b/>
        <w:bCs/>
      </w:rPr>
      <w:t xml:space="preserve">Held on Wednesday </w:t>
    </w:r>
    <w:r>
      <w:rPr>
        <w:rFonts w:ascii="Arial" w:hAnsi="Arial" w:cs="Arial"/>
        <w:b/>
        <w:bCs/>
      </w:rPr>
      <w:t>16</w:t>
    </w:r>
    <w:r w:rsidRPr="00417506">
      <w:rPr>
        <w:rFonts w:ascii="Arial" w:hAnsi="Arial" w:cs="Arial"/>
        <w:b/>
        <w:bCs/>
        <w:vertAlign w:val="superscript"/>
      </w:rPr>
      <w:t>th</w:t>
    </w:r>
    <w:r>
      <w:rPr>
        <w:rFonts w:ascii="Arial" w:hAnsi="Arial" w:cs="Arial"/>
        <w:b/>
        <w:bCs/>
      </w:rPr>
      <w:t xml:space="preserve"> July 2014 at t</w:t>
    </w:r>
    <w:r w:rsidRPr="00D43DF6">
      <w:rPr>
        <w:rFonts w:ascii="Arial" w:hAnsi="Arial" w:cs="Arial"/>
        <w:b/>
        <w:bCs/>
      </w:rPr>
      <w:t xml:space="preserve">he Tickhill Surgery </w:t>
    </w:r>
  </w:p>
  <w:p w:rsidR="008C2B2F" w:rsidRDefault="008C2B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97B"/>
    <w:multiLevelType w:val="hybridMultilevel"/>
    <w:tmpl w:val="C4CC3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BE6096"/>
    <w:multiLevelType w:val="hybridMultilevel"/>
    <w:tmpl w:val="688C5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257F04"/>
    <w:multiLevelType w:val="hybridMultilevel"/>
    <w:tmpl w:val="201EA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377726"/>
    <w:multiLevelType w:val="hybridMultilevel"/>
    <w:tmpl w:val="98BCEB4E"/>
    <w:lvl w:ilvl="0" w:tplc="B072B5DC">
      <w:start w:val="1"/>
      <w:numFmt w:val="bullet"/>
      <w:lvlText w:val=""/>
      <w:lvlJc w:val="left"/>
      <w:pPr>
        <w:tabs>
          <w:tab w:val="num" w:pos="1080"/>
        </w:tabs>
        <w:ind w:left="108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
    <w:nsid w:val="3BC820F7"/>
    <w:multiLevelType w:val="hybridMultilevel"/>
    <w:tmpl w:val="A9D87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6A2FAD"/>
    <w:multiLevelType w:val="hybridMultilevel"/>
    <w:tmpl w:val="5F301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010EBC"/>
    <w:multiLevelType w:val="hybridMultilevel"/>
    <w:tmpl w:val="EA58C90E"/>
    <w:lvl w:ilvl="0" w:tplc="5ADAC7CA">
      <w:start w:val="1"/>
      <w:numFmt w:val="bullet"/>
      <w:lvlRestart w:val="0"/>
      <w:lvlText w:val=""/>
      <w:lvlJc w:val="left"/>
      <w:pPr>
        <w:tabs>
          <w:tab w:val="num" w:pos="1077"/>
        </w:tabs>
        <w:ind w:left="1077" w:hanging="357"/>
      </w:pPr>
      <w:rPr>
        <w:rFonts w:ascii="Symbol" w:hAnsi="Symbol" w:hint="default"/>
        <w:color w:val="auto"/>
      </w:rPr>
    </w:lvl>
    <w:lvl w:ilvl="1" w:tplc="08090003" w:tentative="1">
      <w:start w:val="1"/>
      <w:numFmt w:val="bullet"/>
      <w:lvlText w:val="o"/>
      <w:lvlJc w:val="left"/>
      <w:pPr>
        <w:tabs>
          <w:tab w:val="num" w:pos="1309"/>
        </w:tabs>
        <w:ind w:left="1309" w:hanging="360"/>
      </w:pPr>
      <w:rPr>
        <w:rFonts w:ascii="Courier New" w:hAnsi="Courier New" w:hint="default"/>
      </w:rPr>
    </w:lvl>
    <w:lvl w:ilvl="2" w:tplc="08090005" w:tentative="1">
      <w:start w:val="1"/>
      <w:numFmt w:val="bullet"/>
      <w:lvlText w:val=""/>
      <w:lvlJc w:val="left"/>
      <w:pPr>
        <w:tabs>
          <w:tab w:val="num" w:pos="2029"/>
        </w:tabs>
        <w:ind w:left="2029" w:hanging="360"/>
      </w:pPr>
      <w:rPr>
        <w:rFonts w:ascii="Wingdings" w:hAnsi="Wingdings" w:hint="default"/>
      </w:rPr>
    </w:lvl>
    <w:lvl w:ilvl="3" w:tplc="08090001" w:tentative="1">
      <w:start w:val="1"/>
      <w:numFmt w:val="bullet"/>
      <w:lvlText w:val=""/>
      <w:lvlJc w:val="left"/>
      <w:pPr>
        <w:tabs>
          <w:tab w:val="num" w:pos="2749"/>
        </w:tabs>
        <w:ind w:left="2749" w:hanging="360"/>
      </w:pPr>
      <w:rPr>
        <w:rFonts w:ascii="Symbol" w:hAnsi="Symbol" w:hint="default"/>
      </w:rPr>
    </w:lvl>
    <w:lvl w:ilvl="4" w:tplc="08090003" w:tentative="1">
      <w:start w:val="1"/>
      <w:numFmt w:val="bullet"/>
      <w:lvlText w:val="o"/>
      <w:lvlJc w:val="left"/>
      <w:pPr>
        <w:tabs>
          <w:tab w:val="num" w:pos="3469"/>
        </w:tabs>
        <w:ind w:left="3469" w:hanging="360"/>
      </w:pPr>
      <w:rPr>
        <w:rFonts w:ascii="Courier New" w:hAnsi="Courier New" w:hint="default"/>
      </w:rPr>
    </w:lvl>
    <w:lvl w:ilvl="5" w:tplc="08090005" w:tentative="1">
      <w:start w:val="1"/>
      <w:numFmt w:val="bullet"/>
      <w:lvlText w:val=""/>
      <w:lvlJc w:val="left"/>
      <w:pPr>
        <w:tabs>
          <w:tab w:val="num" w:pos="4189"/>
        </w:tabs>
        <w:ind w:left="4189" w:hanging="360"/>
      </w:pPr>
      <w:rPr>
        <w:rFonts w:ascii="Wingdings" w:hAnsi="Wingdings" w:hint="default"/>
      </w:rPr>
    </w:lvl>
    <w:lvl w:ilvl="6" w:tplc="08090001" w:tentative="1">
      <w:start w:val="1"/>
      <w:numFmt w:val="bullet"/>
      <w:lvlText w:val=""/>
      <w:lvlJc w:val="left"/>
      <w:pPr>
        <w:tabs>
          <w:tab w:val="num" w:pos="4909"/>
        </w:tabs>
        <w:ind w:left="4909" w:hanging="360"/>
      </w:pPr>
      <w:rPr>
        <w:rFonts w:ascii="Symbol" w:hAnsi="Symbol" w:hint="default"/>
      </w:rPr>
    </w:lvl>
    <w:lvl w:ilvl="7" w:tplc="08090003" w:tentative="1">
      <w:start w:val="1"/>
      <w:numFmt w:val="bullet"/>
      <w:lvlText w:val="o"/>
      <w:lvlJc w:val="left"/>
      <w:pPr>
        <w:tabs>
          <w:tab w:val="num" w:pos="5629"/>
        </w:tabs>
        <w:ind w:left="5629" w:hanging="360"/>
      </w:pPr>
      <w:rPr>
        <w:rFonts w:ascii="Courier New" w:hAnsi="Courier New" w:hint="default"/>
      </w:rPr>
    </w:lvl>
    <w:lvl w:ilvl="8" w:tplc="08090005" w:tentative="1">
      <w:start w:val="1"/>
      <w:numFmt w:val="bullet"/>
      <w:lvlText w:val=""/>
      <w:lvlJc w:val="left"/>
      <w:pPr>
        <w:tabs>
          <w:tab w:val="num" w:pos="6349"/>
        </w:tabs>
        <w:ind w:left="6349" w:hanging="360"/>
      </w:pPr>
      <w:rPr>
        <w:rFonts w:ascii="Wingdings" w:hAnsi="Wingdings" w:hint="default"/>
      </w:rPr>
    </w:lvl>
  </w:abstractNum>
  <w:abstractNum w:abstractNumId="7">
    <w:nsid w:val="4C260826"/>
    <w:multiLevelType w:val="hybridMultilevel"/>
    <w:tmpl w:val="8608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FFA6F96"/>
    <w:multiLevelType w:val="hybridMultilevel"/>
    <w:tmpl w:val="38C8D51C"/>
    <w:lvl w:ilvl="0" w:tplc="5ADAC7CA">
      <w:start w:val="1"/>
      <w:numFmt w:val="bullet"/>
      <w:lvlRestart w:val="0"/>
      <w:lvlText w:val=""/>
      <w:lvlJc w:val="left"/>
      <w:pPr>
        <w:tabs>
          <w:tab w:val="num" w:pos="1077"/>
        </w:tabs>
        <w:ind w:left="1077" w:hanging="357"/>
      </w:pPr>
      <w:rPr>
        <w:rFonts w:ascii="Symbol" w:hAnsi="Symbol" w:hint="default"/>
        <w:color w:val="auto"/>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9">
    <w:nsid w:val="515E4507"/>
    <w:multiLevelType w:val="hybridMultilevel"/>
    <w:tmpl w:val="BC246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4A74CCF"/>
    <w:multiLevelType w:val="hybridMultilevel"/>
    <w:tmpl w:val="E7C4D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4B85AD8"/>
    <w:multiLevelType w:val="multilevel"/>
    <w:tmpl w:val="98BCEB4E"/>
    <w:lvl w:ilvl="0">
      <w:start w:val="1"/>
      <w:numFmt w:val="bullet"/>
      <w:lvlText w:val=""/>
      <w:lvlJc w:val="left"/>
      <w:pPr>
        <w:tabs>
          <w:tab w:val="num" w:pos="1080"/>
        </w:tabs>
        <w:ind w:left="1080" w:hanging="360"/>
      </w:pPr>
      <w:rPr>
        <w:rFonts w:ascii="Wingdings" w:hAnsi="Wingdings" w:hint="default"/>
        <w:color w:val="auto"/>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2">
    <w:nsid w:val="5DA719AD"/>
    <w:multiLevelType w:val="hybridMultilevel"/>
    <w:tmpl w:val="FA82CF8E"/>
    <w:lvl w:ilvl="0" w:tplc="D24EA860">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61F70A38"/>
    <w:multiLevelType w:val="hybridMultilevel"/>
    <w:tmpl w:val="7C380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7D40DF8"/>
    <w:multiLevelType w:val="hybridMultilevel"/>
    <w:tmpl w:val="1312E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CA65258"/>
    <w:multiLevelType w:val="hybridMultilevel"/>
    <w:tmpl w:val="C4DE09D8"/>
    <w:lvl w:ilvl="0" w:tplc="CA4448EA">
      <w:start w:val="1"/>
      <w:numFmt w:val="decimal"/>
      <w:lvlText w:val="%1"/>
      <w:lvlJc w:val="left"/>
      <w:pPr>
        <w:ind w:left="1141" w:hanging="1425"/>
      </w:pPr>
      <w:rPr>
        <w:rFonts w:ascii="Times New Roman" w:eastAsia="Times New Roman" w:hAnsi="Times New Roman" w:cs="Times New Roman" w:hint="default"/>
      </w:rPr>
    </w:lvl>
    <w:lvl w:ilvl="1" w:tplc="08090019" w:tentative="1">
      <w:start w:val="1"/>
      <w:numFmt w:val="lowerLetter"/>
      <w:lvlText w:val="%2."/>
      <w:lvlJc w:val="left"/>
      <w:pPr>
        <w:ind w:left="796" w:hanging="360"/>
      </w:pPr>
      <w:rPr>
        <w:rFonts w:cs="Times New Roman"/>
      </w:rPr>
    </w:lvl>
    <w:lvl w:ilvl="2" w:tplc="0809001B" w:tentative="1">
      <w:start w:val="1"/>
      <w:numFmt w:val="lowerRoman"/>
      <w:lvlText w:val="%3."/>
      <w:lvlJc w:val="right"/>
      <w:pPr>
        <w:ind w:left="1516" w:hanging="180"/>
      </w:pPr>
      <w:rPr>
        <w:rFonts w:cs="Times New Roman"/>
      </w:rPr>
    </w:lvl>
    <w:lvl w:ilvl="3" w:tplc="0809000F" w:tentative="1">
      <w:start w:val="1"/>
      <w:numFmt w:val="decimal"/>
      <w:lvlText w:val="%4."/>
      <w:lvlJc w:val="left"/>
      <w:pPr>
        <w:ind w:left="2236" w:hanging="360"/>
      </w:pPr>
      <w:rPr>
        <w:rFonts w:cs="Times New Roman"/>
      </w:rPr>
    </w:lvl>
    <w:lvl w:ilvl="4" w:tplc="08090019" w:tentative="1">
      <w:start w:val="1"/>
      <w:numFmt w:val="lowerLetter"/>
      <w:lvlText w:val="%5."/>
      <w:lvlJc w:val="left"/>
      <w:pPr>
        <w:ind w:left="2956" w:hanging="360"/>
      </w:pPr>
      <w:rPr>
        <w:rFonts w:cs="Times New Roman"/>
      </w:rPr>
    </w:lvl>
    <w:lvl w:ilvl="5" w:tplc="0809001B" w:tentative="1">
      <w:start w:val="1"/>
      <w:numFmt w:val="lowerRoman"/>
      <w:lvlText w:val="%6."/>
      <w:lvlJc w:val="right"/>
      <w:pPr>
        <w:ind w:left="3676" w:hanging="180"/>
      </w:pPr>
      <w:rPr>
        <w:rFonts w:cs="Times New Roman"/>
      </w:rPr>
    </w:lvl>
    <w:lvl w:ilvl="6" w:tplc="0809000F" w:tentative="1">
      <w:start w:val="1"/>
      <w:numFmt w:val="decimal"/>
      <w:lvlText w:val="%7."/>
      <w:lvlJc w:val="left"/>
      <w:pPr>
        <w:ind w:left="4396" w:hanging="360"/>
      </w:pPr>
      <w:rPr>
        <w:rFonts w:cs="Times New Roman"/>
      </w:rPr>
    </w:lvl>
    <w:lvl w:ilvl="7" w:tplc="08090019" w:tentative="1">
      <w:start w:val="1"/>
      <w:numFmt w:val="lowerLetter"/>
      <w:lvlText w:val="%8."/>
      <w:lvlJc w:val="left"/>
      <w:pPr>
        <w:ind w:left="5116" w:hanging="360"/>
      </w:pPr>
      <w:rPr>
        <w:rFonts w:cs="Times New Roman"/>
      </w:rPr>
    </w:lvl>
    <w:lvl w:ilvl="8" w:tplc="0809001B" w:tentative="1">
      <w:start w:val="1"/>
      <w:numFmt w:val="lowerRoman"/>
      <w:lvlText w:val="%9."/>
      <w:lvlJc w:val="right"/>
      <w:pPr>
        <w:ind w:left="5836" w:hanging="180"/>
      </w:pPr>
      <w:rPr>
        <w:rFonts w:cs="Times New Roman"/>
      </w:rPr>
    </w:lvl>
  </w:abstractNum>
  <w:abstractNum w:abstractNumId="16">
    <w:nsid w:val="7CCD140F"/>
    <w:multiLevelType w:val="hybridMultilevel"/>
    <w:tmpl w:val="8F9A90F6"/>
    <w:lvl w:ilvl="0" w:tplc="B072B5DC">
      <w:start w:val="1"/>
      <w:numFmt w:val="bullet"/>
      <w:lvlText w:val=""/>
      <w:lvlJc w:val="left"/>
      <w:pPr>
        <w:tabs>
          <w:tab w:val="num" w:pos="1080"/>
        </w:tabs>
        <w:ind w:left="108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abstractNumId w:val="15"/>
  </w:num>
  <w:num w:numId="2">
    <w:abstractNumId w:val="9"/>
  </w:num>
  <w:num w:numId="3">
    <w:abstractNumId w:val="10"/>
  </w:num>
  <w:num w:numId="4">
    <w:abstractNumId w:val="14"/>
  </w:num>
  <w:num w:numId="5">
    <w:abstractNumId w:val="2"/>
  </w:num>
  <w:num w:numId="6">
    <w:abstractNumId w:val="12"/>
  </w:num>
  <w:num w:numId="7">
    <w:abstractNumId w:val="4"/>
  </w:num>
  <w:num w:numId="8">
    <w:abstractNumId w:val="1"/>
  </w:num>
  <w:num w:numId="9">
    <w:abstractNumId w:val="5"/>
  </w:num>
  <w:num w:numId="10">
    <w:abstractNumId w:val="7"/>
  </w:num>
  <w:num w:numId="11">
    <w:abstractNumId w:val="16"/>
  </w:num>
  <w:num w:numId="12">
    <w:abstractNumId w:val="3"/>
  </w:num>
  <w:num w:numId="13">
    <w:abstractNumId w:val="11"/>
  </w:num>
  <w:num w:numId="14">
    <w:abstractNumId w:val="8"/>
  </w:num>
  <w:num w:numId="15">
    <w:abstractNumId w:val="6"/>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EFB"/>
    <w:rsid w:val="00000F43"/>
    <w:rsid w:val="00060531"/>
    <w:rsid w:val="00064AB0"/>
    <w:rsid w:val="00094945"/>
    <w:rsid w:val="000B21DA"/>
    <w:rsid w:val="000C437B"/>
    <w:rsid w:val="000F0011"/>
    <w:rsid w:val="001276FB"/>
    <w:rsid w:val="00151510"/>
    <w:rsid w:val="001607F5"/>
    <w:rsid w:val="00163EDE"/>
    <w:rsid w:val="00166CB7"/>
    <w:rsid w:val="001C478A"/>
    <w:rsid w:val="001D5023"/>
    <w:rsid w:val="0022516F"/>
    <w:rsid w:val="0023731F"/>
    <w:rsid w:val="00263D31"/>
    <w:rsid w:val="00271E9E"/>
    <w:rsid w:val="00282960"/>
    <w:rsid w:val="002C1B55"/>
    <w:rsid w:val="002D5900"/>
    <w:rsid w:val="002D5E20"/>
    <w:rsid w:val="002D6B1B"/>
    <w:rsid w:val="002E1A9A"/>
    <w:rsid w:val="002F1CFC"/>
    <w:rsid w:val="002F752C"/>
    <w:rsid w:val="0038116D"/>
    <w:rsid w:val="00381FFA"/>
    <w:rsid w:val="003924D5"/>
    <w:rsid w:val="003D4B20"/>
    <w:rsid w:val="00417506"/>
    <w:rsid w:val="00425479"/>
    <w:rsid w:val="00457F77"/>
    <w:rsid w:val="00463C62"/>
    <w:rsid w:val="00471B2C"/>
    <w:rsid w:val="00482812"/>
    <w:rsid w:val="004A2514"/>
    <w:rsid w:val="004B638F"/>
    <w:rsid w:val="004E25D3"/>
    <w:rsid w:val="00532EFB"/>
    <w:rsid w:val="00551A43"/>
    <w:rsid w:val="00557ED4"/>
    <w:rsid w:val="00571C0D"/>
    <w:rsid w:val="005A25A1"/>
    <w:rsid w:val="005B2DD8"/>
    <w:rsid w:val="005B77D1"/>
    <w:rsid w:val="0061170F"/>
    <w:rsid w:val="00612FD8"/>
    <w:rsid w:val="0062116F"/>
    <w:rsid w:val="0063696F"/>
    <w:rsid w:val="00653F9D"/>
    <w:rsid w:val="006623E4"/>
    <w:rsid w:val="00667DA6"/>
    <w:rsid w:val="0069479E"/>
    <w:rsid w:val="00712821"/>
    <w:rsid w:val="0072139F"/>
    <w:rsid w:val="00721472"/>
    <w:rsid w:val="00724247"/>
    <w:rsid w:val="00726683"/>
    <w:rsid w:val="00735D63"/>
    <w:rsid w:val="00737D3D"/>
    <w:rsid w:val="00740A66"/>
    <w:rsid w:val="0075146E"/>
    <w:rsid w:val="007527B7"/>
    <w:rsid w:val="007614BB"/>
    <w:rsid w:val="00780D29"/>
    <w:rsid w:val="007A7E7C"/>
    <w:rsid w:val="007B73B4"/>
    <w:rsid w:val="00800E9F"/>
    <w:rsid w:val="00836642"/>
    <w:rsid w:val="00843FB4"/>
    <w:rsid w:val="008677D6"/>
    <w:rsid w:val="00891555"/>
    <w:rsid w:val="008C2B2F"/>
    <w:rsid w:val="00912860"/>
    <w:rsid w:val="00972BFD"/>
    <w:rsid w:val="009741A3"/>
    <w:rsid w:val="00983BB8"/>
    <w:rsid w:val="0099305C"/>
    <w:rsid w:val="009E06CF"/>
    <w:rsid w:val="00A71ACF"/>
    <w:rsid w:val="00A93B18"/>
    <w:rsid w:val="00B109EC"/>
    <w:rsid w:val="00B12AB1"/>
    <w:rsid w:val="00BA198C"/>
    <w:rsid w:val="00BB5D42"/>
    <w:rsid w:val="00C21E98"/>
    <w:rsid w:val="00C32709"/>
    <w:rsid w:val="00C4569F"/>
    <w:rsid w:val="00C55797"/>
    <w:rsid w:val="00C5693D"/>
    <w:rsid w:val="00C8010E"/>
    <w:rsid w:val="00CB552A"/>
    <w:rsid w:val="00CC458B"/>
    <w:rsid w:val="00CF5636"/>
    <w:rsid w:val="00D43DF6"/>
    <w:rsid w:val="00D4672E"/>
    <w:rsid w:val="00D526FB"/>
    <w:rsid w:val="00D53C7C"/>
    <w:rsid w:val="00D90CEB"/>
    <w:rsid w:val="00DD3F22"/>
    <w:rsid w:val="00E14536"/>
    <w:rsid w:val="00E171EC"/>
    <w:rsid w:val="00E32362"/>
    <w:rsid w:val="00E3532F"/>
    <w:rsid w:val="00E41665"/>
    <w:rsid w:val="00E4755F"/>
    <w:rsid w:val="00E6337A"/>
    <w:rsid w:val="00E63D65"/>
    <w:rsid w:val="00E71E4A"/>
    <w:rsid w:val="00EC40B8"/>
    <w:rsid w:val="00EE3512"/>
    <w:rsid w:val="00F133D2"/>
    <w:rsid w:val="00F51429"/>
    <w:rsid w:val="00FA2E59"/>
    <w:rsid w:val="00FB01E6"/>
    <w:rsid w:val="00FE6CD7"/>
    <w:rsid w:val="00FE7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EFB"/>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532EFB"/>
    <w:rPr>
      <w:rFonts w:cs="Times New Roman"/>
      <w:color w:val="0000FF"/>
      <w:u w:val="single"/>
    </w:rPr>
  </w:style>
  <w:style w:type="paragraph" w:styleId="Title">
    <w:name w:val="Title"/>
    <w:basedOn w:val="Normal"/>
    <w:link w:val="TitleChar"/>
    <w:uiPriority w:val="99"/>
    <w:qFormat/>
    <w:rsid w:val="00532EFB"/>
    <w:pPr>
      <w:jc w:val="center"/>
    </w:pPr>
    <w:rPr>
      <w:rFonts w:ascii="Garamond" w:hAnsi="Garamond"/>
      <w:b/>
      <w:sz w:val="34"/>
      <w:szCs w:val="20"/>
      <w:lang w:eastAsia="en-GB"/>
    </w:rPr>
  </w:style>
  <w:style w:type="character" w:customStyle="1" w:styleId="TitleChar">
    <w:name w:val="Title Char"/>
    <w:basedOn w:val="DefaultParagraphFont"/>
    <w:link w:val="Title"/>
    <w:uiPriority w:val="99"/>
    <w:rsid w:val="00532EFB"/>
    <w:rPr>
      <w:rFonts w:ascii="Garamond" w:hAnsi="Garamond" w:cs="Times New Roman"/>
      <w:b/>
      <w:sz w:val="20"/>
      <w:szCs w:val="20"/>
      <w:lang w:eastAsia="en-GB"/>
    </w:rPr>
  </w:style>
  <w:style w:type="paragraph" w:customStyle="1" w:styleId="CompanyInfo">
    <w:name w:val="Company Info"/>
    <w:basedOn w:val="Normal"/>
    <w:uiPriority w:val="99"/>
    <w:rsid w:val="00532EFB"/>
    <w:rPr>
      <w:rFonts w:ascii="Trebuchet MS" w:hAnsi="Trebuchet MS" w:cs="Arial"/>
      <w:color w:val="336699"/>
      <w:spacing w:val="20"/>
      <w:sz w:val="18"/>
      <w:szCs w:val="18"/>
    </w:rPr>
  </w:style>
  <w:style w:type="paragraph" w:styleId="BalloonText">
    <w:name w:val="Balloon Text"/>
    <w:basedOn w:val="Normal"/>
    <w:link w:val="BalloonTextChar"/>
    <w:uiPriority w:val="99"/>
    <w:semiHidden/>
    <w:rsid w:val="00532EFB"/>
    <w:rPr>
      <w:rFonts w:ascii="Tahoma" w:hAnsi="Tahoma" w:cs="Tahoma"/>
      <w:sz w:val="16"/>
      <w:szCs w:val="16"/>
    </w:rPr>
  </w:style>
  <w:style w:type="character" w:customStyle="1" w:styleId="BalloonTextChar">
    <w:name w:val="Balloon Text Char"/>
    <w:basedOn w:val="DefaultParagraphFont"/>
    <w:link w:val="BalloonText"/>
    <w:uiPriority w:val="99"/>
    <w:semiHidden/>
    <w:rsid w:val="00532EFB"/>
    <w:rPr>
      <w:rFonts w:ascii="Tahoma" w:hAnsi="Tahoma" w:cs="Tahoma"/>
      <w:sz w:val="16"/>
      <w:szCs w:val="16"/>
    </w:rPr>
  </w:style>
  <w:style w:type="paragraph" w:styleId="Header">
    <w:name w:val="header"/>
    <w:basedOn w:val="Normal"/>
    <w:link w:val="HeaderChar"/>
    <w:uiPriority w:val="99"/>
    <w:rsid w:val="00532EFB"/>
    <w:pPr>
      <w:tabs>
        <w:tab w:val="center" w:pos="4513"/>
        <w:tab w:val="right" w:pos="9026"/>
      </w:tabs>
    </w:pPr>
  </w:style>
  <w:style w:type="character" w:customStyle="1" w:styleId="HeaderChar">
    <w:name w:val="Header Char"/>
    <w:basedOn w:val="DefaultParagraphFont"/>
    <w:link w:val="Header"/>
    <w:uiPriority w:val="99"/>
    <w:rsid w:val="00532EFB"/>
    <w:rPr>
      <w:rFonts w:ascii="Times New Roman" w:hAnsi="Times New Roman" w:cs="Times New Roman"/>
      <w:sz w:val="24"/>
      <w:szCs w:val="24"/>
    </w:rPr>
  </w:style>
  <w:style w:type="paragraph" w:styleId="Footer">
    <w:name w:val="footer"/>
    <w:basedOn w:val="Normal"/>
    <w:link w:val="FooterChar"/>
    <w:uiPriority w:val="99"/>
    <w:rsid w:val="00532EFB"/>
    <w:pPr>
      <w:tabs>
        <w:tab w:val="center" w:pos="4513"/>
        <w:tab w:val="right" w:pos="9026"/>
      </w:tabs>
    </w:pPr>
  </w:style>
  <w:style w:type="character" w:customStyle="1" w:styleId="FooterChar">
    <w:name w:val="Footer Char"/>
    <w:basedOn w:val="DefaultParagraphFont"/>
    <w:link w:val="Footer"/>
    <w:uiPriority w:val="99"/>
    <w:rsid w:val="00532EFB"/>
    <w:rPr>
      <w:rFonts w:ascii="Times New Roman" w:hAnsi="Times New Roman" w:cs="Times New Roman"/>
      <w:sz w:val="24"/>
      <w:szCs w:val="24"/>
    </w:rPr>
  </w:style>
  <w:style w:type="paragraph" w:styleId="ListParagraph">
    <w:name w:val="List Paragraph"/>
    <w:basedOn w:val="Normal"/>
    <w:uiPriority w:val="99"/>
    <w:qFormat/>
    <w:rsid w:val="00737D3D"/>
    <w:pPr>
      <w:ind w:left="720"/>
      <w:contextualSpacing/>
    </w:pPr>
  </w:style>
  <w:style w:type="table" w:styleId="TableGrid">
    <w:name w:val="Table Grid"/>
    <w:basedOn w:val="TableNormal"/>
    <w:uiPriority w:val="99"/>
    <w:rsid w:val="0023731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EFB"/>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532EFB"/>
    <w:rPr>
      <w:rFonts w:cs="Times New Roman"/>
      <w:color w:val="0000FF"/>
      <w:u w:val="single"/>
    </w:rPr>
  </w:style>
  <w:style w:type="paragraph" w:styleId="Title">
    <w:name w:val="Title"/>
    <w:basedOn w:val="Normal"/>
    <w:link w:val="TitleChar"/>
    <w:uiPriority w:val="99"/>
    <w:qFormat/>
    <w:rsid w:val="00532EFB"/>
    <w:pPr>
      <w:jc w:val="center"/>
    </w:pPr>
    <w:rPr>
      <w:rFonts w:ascii="Garamond" w:hAnsi="Garamond"/>
      <w:b/>
      <w:sz w:val="34"/>
      <w:szCs w:val="20"/>
      <w:lang w:eastAsia="en-GB"/>
    </w:rPr>
  </w:style>
  <w:style w:type="character" w:customStyle="1" w:styleId="TitleChar">
    <w:name w:val="Title Char"/>
    <w:basedOn w:val="DefaultParagraphFont"/>
    <w:link w:val="Title"/>
    <w:uiPriority w:val="99"/>
    <w:rsid w:val="00532EFB"/>
    <w:rPr>
      <w:rFonts w:ascii="Garamond" w:hAnsi="Garamond" w:cs="Times New Roman"/>
      <w:b/>
      <w:sz w:val="20"/>
      <w:szCs w:val="20"/>
      <w:lang w:eastAsia="en-GB"/>
    </w:rPr>
  </w:style>
  <w:style w:type="paragraph" w:customStyle="1" w:styleId="CompanyInfo">
    <w:name w:val="Company Info"/>
    <w:basedOn w:val="Normal"/>
    <w:uiPriority w:val="99"/>
    <w:rsid w:val="00532EFB"/>
    <w:rPr>
      <w:rFonts w:ascii="Trebuchet MS" w:hAnsi="Trebuchet MS" w:cs="Arial"/>
      <w:color w:val="336699"/>
      <w:spacing w:val="20"/>
      <w:sz w:val="18"/>
      <w:szCs w:val="18"/>
    </w:rPr>
  </w:style>
  <w:style w:type="paragraph" w:styleId="BalloonText">
    <w:name w:val="Balloon Text"/>
    <w:basedOn w:val="Normal"/>
    <w:link w:val="BalloonTextChar"/>
    <w:uiPriority w:val="99"/>
    <w:semiHidden/>
    <w:rsid w:val="00532EFB"/>
    <w:rPr>
      <w:rFonts w:ascii="Tahoma" w:hAnsi="Tahoma" w:cs="Tahoma"/>
      <w:sz w:val="16"/>
      <w:szCs w:val="16"/>
    </w:rPr>
  </w:style>
  <w:style w:type="character" w:customStyle="1" w:styleId="BalloonTextChar">
    <w:name w:val="Balloon Text Char"/>
    <w:basedOn w:val="DefaultParagraphFont"/>
    <w:link w:val="BalloonText"/>
    <w:uiPriority w:val="99"/>
    <w:semiHidden/>
    <w:rsid w:val="00532EFB"/>
    <w:rPr>
      <w:rFonts w:ascii="Tahoma" w:hAnsi="Tahoma" w:cs="Tahoma"/>
      <w:sz w:val="16"/>
      <w:szCs w:val="16"/>
    </w:rPr>
  </w:style>
  <w:style w:type="paragraph" w:styleId="Header">
    <w:name w:val="header"/>
    <w:basedOn w:val="Normal"/>
    <w:link w:val="HeaderChar"/>
    <w:uiPriority w:val="99"/>
    <w:rsid w:val="00532EFB"/>
    <w:pPr>
      <w:tabs>
        <w:tab w:val="center" w:pos="4513"/>
        <w:tab w:val="right" w:pos="9026"/>
      </w:tabs>
    </w:pPr>
  </w:style>
  <w:style w:type="character" w:customStyle="1" w:styleId="HeaderChar">
    <w:name w:val="Header Char"/>
    <w:basedOn w:val="DefaultParagraphFont"/>
    <w:link w:val="Header"/>
    <w:uiPriority w:val="99"/>
    <w:rsid w:val="00532EFB"/>
    <w:rPr>
      <w:rFonts w:ascii="Times New Roman" w:hAnsi="Times New Roman" w:cs="Times New Roman"/>
      <w:sz w:val="24"/>
      <w:szCs w:val="24"/>
    </w:rPr>
  </w:style>
  <w:style w:type="paragraph" w:styleId="Footer">
    <w:name w:val="footer"/>
    <w:basedOn w:val="Normal"/>
    <w:link w:val="FooterChar"/>
    <w:uiPriority w:val="99"/>
    <w:rsid w:val="00532EFB"/>
    <w:pPr>
      <w:tabs>
        <w:tab w:val="center" w:pos="4513"/>
        <w:tab w:val="right" w:pos="9026"/>
      </w:tabs>
    </w:pPr>
  </w:style>
  <w:style w:type="character" w:customStyle="1" w:styleId="FooterChar">
    <w:name w:val="Footer Char"/>
    <w:basedOn w:val="DefaultParagraphFont"/>
    <w:link w:val="Footer"/>
    <w:uiPriority w:val="99"/>
    <w:rsid w:val="00532EFB"/>
    <w:rPr>
      <w:rFonts w:ascii="Times New Roman" w:hAnsi="Times New Roman" w:cs="Times New Roman"/>
      <w:sz w:val="24"/>
      <w:szCs w:val="24"/>
    </w:rPr>
  </w:style>
  <w:style w:type="paragraph" w:styleId="ListParagraph">
    <w:name w:val="List Paragraph"/>
    <w:basedOn w:val="Normal"/>
    <w:uiPriority w:val="99"/>
    <w:qFormat/>
    <w:rsid w:val="00737D3D"/>
    <w:pPr>
      <w:ind w:left="720"/>
      <w:contextualSpacing/>
    </w:pPr>
  </w:style>
  <w:style w:type="table" w:styleId="TableGrid">
    <w:name w:val="Table Grid"/>
    <w:basedOn w:val="TableNormal"/>
    <w:uiPriority w:val="99"/>
    <w:rsid w:val="0023731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785163">
      <w:marLeft w:val="0"/>
      <w:marRight w:val="0"/>
      <w:marTop w:val="0"/>
      <w:marBottom w:val="0"/>
      <w:divBdr>
        <w:top w:val="none" w:sz="0" w:space="0" w:color="auto"/>
        <w:left w:val="none" w:sz="0" w:space="0" w:color="auto"/>
        <w:bottom w:val="none" w:sz="0" w:space="0" w:color="auto"/>
        <w:right w:val="none" w:sz="0" w:space="0" w:color="auto"/>
      </w:divBdr>
      <w:divsChild>
        <w:div w:id="790785183">
          <w:marLeft w:val="0"/>
          <w:marRight w:val="0"/>
          <w:marTop w:val="0"/>
          <w:marBottom w:val="0"/>
          <w:divBdr>
            <w:top w:val="none" w:sz="0" w:space="0" w:color="auto"/>
            <w:left w:val="none" w:sz="0" w:space="0" w:color="auto"/>
            <w:bottom w:val="none" w:sz="0" w:space="0" w:color="auto"/>
            <w:right w:val="none" w:sz="0" w:space="0" w:color="auto"/>
          </w:divBdr>
          <w:divsChild>
            <w:div w:id="790785195">
              <w:marLeft w:val="0"/>
              <w:marRight w:val="0"/>
              <w:marTop w:val="0"/>
              <w:marBottom w:val="0"/>
              <w:divBdr>
                <w:top w:val="none" w:sz="0" w:space="0" w:color="auto"/>
                <w:left w:val="none" w:sz="0" w:space="0" w:color="auto"/>
                <w:bottom w:val="none" w:sz="0" w:space="0" w:color="auto"/>
                <w:right w:val="none" w:sz="0" w:space="0" w:color="auto"/>
              </w:divBdr>
              <w:divsChild>
                <w:div w:id="790785201">
                  <w:marLeft w:val="0"/>
                  <w:marRight w:val="0"/>
                  <w:marTop w:val="0"/>
                  <w:marBottom w:val="0"/>
                  <w:divBdr>
                    <w:top w:val="none" w:sz="0" w:space="0" w:color="auto"/>
                    <w:left w:val="none" w:sz="0" w:space="0" w:color="auto"/>
                    <w:bottom w:val="none" w:sz="0" w:space="0" w:color="auto"/>
                    <w:right w:val="none" w:sz="0" w:space="0" w:color="auto"/>
                  </w:divBdr>
                  <w:divsChild>
                    <w:div w:id="790785181">
                      <w:marLeft w:val="0"/>
                      <w:marRight w:val="0"/>
                      <w:marTop w:val="300"/>
                      <w:marBottom w:val="0"/>
                      <w:divBdr>
                        <w:top w:val="none" w:sz="0" w:space="0" w:color="auto"/>
                        <w:left w:val="none" w:sz="0" w:space="0" w:color="auto"/>
                        <w:bottom w:val="none" w:sz="0" w:space="0" w:color="auto"/>
                        <w:right w:val="none" w:sz="0" w:space="0" w:color="auto"/>
                      </w:divBdr>
                      <w:divsChild>
                        <w:div w:id="790785164">
                          <w:marLeft w:val="0"/>
                          <w:marRight w:val="0"/>
                          <w:marTop w:val="0"/>
                          <w:marBottom w:val="0"/>
                          <w:divBdr>
                            <w:top w:val="none" w:sz="0" w:space="0" w:color="auto"/>
                            <w:left w:val="none" w:sz="0" w:space="0" w:color="auto"/>
                            <w:bottom w:val="none" w:sz="0" w:space="0" w:color="auto"/>
                            <w:right w:val="none" w:sz="0" w:space="0" w:color="auto"/>
                          </w:divBdr>
                        </w:div>
                        <w:div w:id="790785165">
                          <w:marLeft w:val="0"/>
                          <w:marRight w:val="0"/>
                          <w:marTop w:val="0"/>
                          <w:marBottom w:val="0"/>
                          <w:divBdr>
                            <w:top w:val="none" w:sz="0" w:space="0" w:color="auto"/>
                            <w:left w:val="none" w:sz="0" w:space="0" w:color="auto"/>
                            <w:bottom w:val="none" w:sz="0" w:space="0" w:color="auto"/>
                            <w:right w:val="none" w:sz="0" w:space="0" w:color="auto"/>
                          </w:divBdr>
                        </w:div>
                        <w:div w:id="790785166">
                          <w:marLeft w:val="0"/>
                          <w:marRight w:val="0"/>
                          <w:marTop w:val="0"/>
                          <w:marBottom w:val="0"/>
                          <w:divBdr>
                            <w:top w:val="none" w:sz="0" w:space="0" w:color="auto"/>
                            <w:left w:val="none" w:sz="0" w:space="0" w:color="auto"/>
                            <w:bottom w:val="none" w:sz="0" w:space="0" w:color="auto"/>
                            <w:right w:val="none" w:sz="0" w:space="0" w:color="auto"/>
                          </w:divBdr>
                        </w:div>
                        <w:div w:id="790785167">
                          <w:marLeft w:val="0"/>
                          <w:marRight w:val="0"/>
                          <w:marTop w:val="0"/>
                          <w:marBottom w:val="0"/>
                          <w:divBdr>
                            <w:top w:val="none" w:sz="0" w:space="0" w:color="auto"/>
                            <w:left w:val="none" w:sz="0" w:space="0" w:color="auto"/>
                            <w:bottom w:val="none" w:sz="0" w:space="0" w:color="auto"/>
                            <w:right w:val="none" w:sz="0" w:space="0" w:color="auto"/>
                          </w:divBdr>
                        </w:div>
                        <w:div w:id="790785168">
                          <w:marLeft w:val="0"/>
                          <w:marRight w:val="0"/>
                          <w:marTop w:val="0"/>
                          <w:marBottom w:val="0"/>
                          <w:divBdr>
                            <w:top w:val="none" w:sz="0" w:space="0" w:color="auto"/>
                            <w:left w:val="none" w:sz="0" w:space="0" w:color="auto"/>
                            <w:bottom w:val="none" w:sz="0" w:space="0" w:color="auto"/>
                            <w:right w:val="none" w:sz="0" w:space="0" w:color="auto"/>
                          </w:divBdr>
                        </w:div>
                        <w:div w:id="790785169">
                          <w:marLeft w:val="0"/>
                          <w:marRight w:val="0"/>
                          <w:marTop w:val="0"/>
                          <w:marBottom w:val="0"/>
                          <w:divBdr>
                            <w:top w:val="none" w:sz="0" w:space="0" w:color="auto"/>
                            <w:left w:val="none" w:sz="0" w:space="0" w:color="auto"/>
                            <w:bottom w:val="none" w:sz="0" w:space="0" w:color="auto"/>
                            <w:right w:val="none" w:sz="0" w:space="0" w:color="auto"/>
                          </w:divBdr>
                        </w:div>
                        <w:div w:id="790785170">
                          <w:marLeft w:val="0"/>
                          <w:marRight w:val="0"/>
                          <w:marTop w:val="0"/>
                          <w:marBottom w:val="0"/>
                          <w:divBdr>
                            <w:top w:val="none" w:sz="0" w:space="0" w:color="auto"/>
                            <w:left w:val="none" w:sz="0" w:space="0" w:color="auto"/>
                            <w:bottom w:val="none" w:sz="0" w:space="0" w:color="auto"/>
                            <w:right w:val="none" w:sz="0" w:space="0" w:color="auto"/>
                          </w:divBdr>
                        </w:div>
                        <w:div w:id="790785172">
                          <w:marLeft w:val="0"/>
                          <w:marRight w:val="0"/>
                          <w:marTop w:val="0"/>
                          <w:marBottom w:val="0"/>
                          <w:divBdr>
                            <w:top w:val="none" w:sz="0" w:space="0" w:color="auto"/>
                            <w:left w:val="none" w:sz="0" w:space="0" w:color="auto"/>
                            <w:bottom w:val="none" w:sz="0" w:space="0" w:color="auto"/>
                            <w:right w:val="none" w:sz="0" w:space="0" w:color="auto"/>
                          </w:divBdr>
                        </w:div>
                        <w:div w:id="790785173">
                          <w:marLeft w:val="0"/>
                          <w:marRight w:val="0"/>
                          <w:marTop w:val="0"/>
                          <w:marBottom w:val="0"/>
                          <w:divBdr>
                            <w:top w:val="none" w:sz="0" w:space="0" w:color="auto"/>
                            <w:left w:val="none" w:sz="0" w:space="0" w:color="auto"/>
                            <w:bottom w:val="none" w:sz="0" w:space="0" w:color="auto"/>
                            <w:right w:val="none" w:sz="0" w:space="0" w:color="auto"/>
                          </w:divBdr>
                        </w:div>
                        <w:div w:id="790785175">
                          <w:marLeft w:val="0"/>
                          <w:marRight w:val="0"/>
                          <w:marTop w:val="0"/>
                          <w:marBottom w:val="0"/>
                          <w:divBdr>
                            <w:top w:val="none" w:sz="0" w:space="0" w:color="auto"/>
                            <w:left w:val="none" w:sz="0" w:space="0" w:color="auto"/>
                            <w:bottom w:val="none" w:sz="0" w:space="0" w:color="auto"/>
                            <w:right w:val="none" w:sz="0" w:space="0" w:color="auto"/>
                          </w:divBdr>
                        </w:div>
                        <w:div w:id="790785176">
                          <w:marLeft w:val="0"/>
                          <w:marRight w:val="0"/>
                          <w:marTop w:val="0"/>
                          <w:marBottom w:val="0"/>
                          <w:divBdr>
                            <w:top w:val="none" w:sz="0" w:space="0" w:color="auto"/>
                            <w:left w:val="none" w:sz="0" w:space="0" w:color="auto"/>
                            <w:bottom w:val="none" w:sz="0" w:space="0" w:color="auto"/>
                            <w:right w:val="none" w:sz="0" w:space="0" w:color="auto"/>
                          </w:divBdr>
                        </w:div>
                        <w:div w:id="790785177">
                          <w:marLeft w:val="0"/>
                          <w:marRight w:val="0"/>
                          <w:marTop w:val="0"/>
                          <w:marBottom w:val="0"/>
                          <w:divBdr>
                            <w:top w:val="none" w:sz="0" w:space="0" w:color="auto"/>
                            <w:left w:val="none" w:sz="0" w:space="0" w:color="auto"/>
                            <w:bottom w:val="none" w:sz="0" w:space="0" w:color="auto"/>
                            <w:right w:val="none" w:sz="0" w:space="0" w:color="auto"/>
                          </w:divBdr>
                        </w:div>
                        <w:div w:id="790785178">
                          <w:marLeft w:val="0"/>
                          <w:marRight w:val="0"/>
                          <w:marTop w:val="0"/>
                          <w:marBottom w:val="0"/>
                          <w:divBdr>
                            <w:top w:val="none" w:sz="0" w:space="0" w:color="auto"/>
                            <w:left w:val="none" w:sz="0" w:space="0" w:color="auto"/>
                            <w:bottom w:val="none" w:sz="0" w:space="0" w:color="auto"/>
                            <w:right w:val="none" w:sz="0" w:space="0" w:color="auto"/>
                          </w:divBdr>
                        </w:div>
                        <w:div w:id="790785179">
                          <w:marLeft w:val="0"/>
                          <w:marRight w:val="0"/>
                          <w:marTop w:val="0"/>
                          <w:marBottom w:val="0"/>
                          <w:divBdr>
                            <w:top w:val="none" w:sz="0" w:space="0" w:color="auto"/>
                            <w:left w:val="none" w:sz="0" w:space="0" w:color="auto"/>
                            <w:bottom w:val="none" w:sz="0" w:space="0" w:color="auto"/>
                            <w:right w:val="none" w:sz="0" w:space="0" w:color="auto"/>
                          </w:divBdr>
                        </w:div>
                        <w:div w:id="790785180">
                          <w:marLeft w:val="0"/>
                          <w:marRight w:val="0"/>
                          <w:marTop w:val="0"/>
                          <w:marBottom w:val="0"/>
                          <w:divBdr>
                            <w:top w:val="none" w:sz="0" w:space="0" w:color="auto"/>
                            <w:left w:val="none" w:sz="0" w:space="0" w:color="auto"/>
                            <w:bottom w:val="none" w:sz="0" w:space="0" w:color="auto"/>
                            <w:right w:val="none" w:sz="0" w:space="0" w:color="auto"/>
                          </w:divBdr>
                        </w:div>
                        <w:div w:id="790785182">
                          <w:marLeft w:val="0"/>
                          <w:marRight w:val="0"/>
                          <w:marTop w:val="0"/>
                          <w:marBottom w:val="0"/>
                          <w:divBdr>
                            <w:top w:val="none" w:sz="0" w:space="0" w:color="auto"/>
                            <w:left w:val="none" w:sz="0" w:space="0" w:color="auto"/>
                            <w:bottom w:val="none" w:sz="0" w:space="0" w:color="auto"/>
                            <w:right w:val="none" w:sz="0" w:space="0" w:color="auto"/>
                          </w:divBdr>
                        </w:div>
                        <w:div w:id="790785184">
                          <w:marLeft w:val="0"/>
                          <w:marRight w:val="0"/>
                          <w:marTop w:val="0"/>
                          <w:marBottom w:val="0"/>
                          <w:divBdr>
                            <w:top w:val="none" w:sz="0" w:space="0" w:color="auto"/>
                            <w:left w:val="none" w:sz="0" w:space="0" w:color="auto"/>
                            <w:bottom w:val="none" w:sz="0" w:space="0" w:color="auto"/>
                            <w:right w:val="none" w:sz="0" w:space="0" w:color="auto"/>
                          </w:divBdr>
                        </w:div>
                        <w:div w:id="790785185">
                          <w:marLeft w:val="0"/>
                          <w:marRight w:val="0"/>
                          <w:marTop w:val="0"/>
                          <w:marBottom w:val="0"/>
                          <w:divBdr>
                            <w:top w:val="none" w:sz="0" w:space="0" w:color="auto"/>
                            <w:left w:val="none" w:sz="0" w:space="0" w:color="auto"/>
                            <w:bottom w:val="none" w:sz="0" w:space="0" w:color="auto"/>
                            <w:right w:val="none" w:sz="0" w:space="0" w:color="auto"/>
                          </w:divBdr>
                        </w:div>
                        <w:div w:id="790785187">
                          <w:marLeft w:val="0"/>
                          <w:marRight w:val="0"/>
                          <w:marTop w:val="0"/>
                          <w:marBottom w:val="0"/>
                          <w:divBdr>
                            <w:top w:val="none" w:sz="0" w:space="0" w:color="auto"/>
                            <w:left w:val="none" w:sz="0" w:space="0" w:color="auto"/>
                            <w:bottom w:val="none" w:sz="0" w:space="0" w:color="auto"/>
                            <w:right w:val="none" w:sz="0" w:space="0" w:color="auto"/>
                          </w:divBdr>
                        </w:div>
                        <w:div w:id="790785188">
                          <w:marLeft w:val="0"/>
                          <w:marRight w:val="0"/>
                          <w:marTop w:val="0"/>
                          <w:marBottom w:val="0"/>
                          <w:divBdr>
                            <w:top w:val="none" w:sz="0" w:space="0" w:color="auto"/>
                            <w:left w:val="none" w:sz="0" w:space="0" w:color="auto"/>
                            <w:bottom w:val="none" w:sz="0" w:space="0" w:color="auto"/>
                            <w:right w:val="none" w:sz="0" w:space="0" w:color="auto"/>
                          </w:divBdr>
                        </w:div>
                        <w:div w:id="790785189">
                          <w:marLeft w:val="0"/>
                          <w:marRight w:val="0"/>
                          <w:marTop w:val="0"/>
                          <w:marBottom w:val="0"/>
                          <w:divBdr>
                            <w:top w:val="none" w:sz="0" w:space="0" w:color="auto"/>
                            <w:left w:val="none" w:sz="0" w:space="0" w:color="auto"/>
                            <w:bottom w:val="none" w:sz="0" w:space="0" w:color="auto"/>
                            <w:right w:val="none" w:sz="0" w:space="0" w:color="auto"/>
                          </w:divBdr>
                        </w:div>
                        <w:div w:id="790785190">
                          <w:marLeft w:val="0"/>
                          <w:marRight w:val="0"/>
                          <w:marTop w:val="0"/>
                          <w:marBottom w:val="0"/>
                          <w:divBdr>
                            <w:top w:val="none" w:sz="0" w:space="0" w:color="auto"/>
                            <w:left w:val="none" w:sz="0" w:space="0" w:color="auto"/>
                            <w:bottom w:val="none" w:sz="0" w:space="0" w:color="auto"/>
                            <w:right w:val="none" w:sz="0" w:space="0" w:color="auto"/>
                          </w:divBdr>
                        </w:div>
                        <w:div w:id="790785191">
                          <w:marLeft w:val="0"/>
                          <w:marRight w:val="0"/>
                          <w:marTop w:val="0"/>
                          <w:marBottom w:val="0"/>
                          <w:divBdr>
                            <w:top w:val="none" w:sz="0" w:space="0" w:color="auto"/>
                            <w:left w:val="none" w:sz="0" w:space="0" w:color="auto"/>
                            <w:bottom w:val="none" w:sz="0" w:space="0" w:color="auto"/>
                            <w:right w:val="none" w:sz="0" w:space="0" w:color="auto"/>
                          </w:divBdr>
                        </w:div>
                        <w:div w:id="790785193">
                          <w:marLeft w:val="0"/>
                          <w:marRight w:val="0"/>
                          <w:marTop w:val="0"/>
                          <w:marBottom w:val="0"/>
                          <w:divBdr>
                            <w:top w:val="none" w:sz="0" w:space="0" w:color="auto"/>
                            <w:left w:val="none" w:sz="0" w:space="0" w:color="auto"/>
                            <w:bottom w:val="none" w:sz="0" w:space="0" w:color="auto"/>
                            <w:right w:val="none" w:sz="0" w:space="0" w:color="auto"/>
                          </w:divBdr>
                        </w:div>
                        <w:div w:id="790785194">
                          <w:marLeft w:val="0"/>
                          <w:marRight w:val="0"/>
                          <w:marTop w:val="0"/>
                          <w:marBottom w:val="0"/>
                          <w:divBdr>
                            <w:top w:val="none" w:sz="0" w:space="0" w:color="auto"/>
                            <w:left w:val="none" w:sz="0" w:space="0" w:color="auto"/>
                            <w:bottom w:val="none" w:sz="0" w:space="0" w:color="auto"/>
                            <w:right w:val="none" w:sz="0" w:space="0" w:color="auto"/>
                          </w:divBdr>
                        </w:div>
                        <w:div w:id="790785196">
                          <w:marLeft w:val="0"/>
                          <w:marRight w:val="0"/>
                          <w:marTop w:val="0"/>
                          <w:marBottom w:val="0"/>
                          <w:divBdr>
                            <w:top w:val="none" w:sz="0" w:space="0" w:color="auto"/>
                            <w:left w:val="none" w:sz="0" w:space="0" w:color="auto"/>
                            <w:bottom w:val="none" w:sz="0" w:space="0" w:color="auto"/>
                            <w:right w:val="none" w:sz="0" w:space="0" w:color="auto"/>
                          </w:divBdr>
                        </w:div>
                        <w:div w:id="790785197">
                          <w:marLeft w:val="0"/>
                          <w:marRight w:val="0"/>
                          <w:marTop w:val="0"/>
                          <w:marBottom w:val="0"/>
                          <w:divBdr>
                            <w:top w:val="none" w:sz="0" w:space="0" w:color="auto"/>
                            <w:left w:val="none" w:sz="0" w:space="0" w:color="auto"/>
                            <w:bottom w:val="none" w:sz="0" w:space="0" w:color="auto"/>
                            <w:right w:val="none" w:sz="0" w:space="0" w:color="auto"/>
                          </w:divBdr>
                        </w:div>
                        <w:div w:id="790785198">
                          <w:marLeft w:val="0"/>
                          <w:marRight w:val="0"/>
                          <w:marTop w:val="0"/>
                          <w:marBottom w:val="0"/>
                          <w:divBdr>
                            <w:top w:val="none" w:sz="0" w:space="0" w:color="auto"/>
                            <w:left w:val="none" w:sz="0" w:space="0" w:color="auto"/>
                            <w:bottom w:val="none" w:sz="0" w:space="0" w:color="auto"/>
                            <w:right w:val="none" w:sz="0" w:space="0" w:color="auto"/>
                          </w:divBdr>
                        </w:div>
                        <w:div w:id="790785200">
                          <w:marLeft w:val="0"/>
                          <w:marRight w:val="0"/>
                          <w:marTop w:val="0"/>
                          <w:marBottom w:val="0"/>
                          <w:divBdr>
                            <w:top w:val="none" w:sz="0" w:space="0" w:color="auto"/>
                            <w:left w:val="none" w:sz="0" w:space="0" w:color="auto"/>
                            <w:bottom w:val="none" w:sz="0" w:space="0" w:color="auto"/>
                            <w:right w:val="none" w:sz="0" w:space="0" w:color="auto"/>
                          </w:divBdr>
                        </w:div>
                        <w:div w:id="790785202">
                          <w:marLeft w:val="0"/>
                          <w:marRight w:val="0"/>
                          <w:marTop w:val="0"/>
                          <w:marBottom w:val="0"/>
                          <w:divBdr>
                            <w:top w:val="none" w:sz="0" w:space="0" w:color="auto"/>
                            <w:left w:val="none" w:sz="0" w:space="0" w:color="auto"/>
                            <w:bottom w:val="none" w:sz="0" w:space="0" w:color="auto"/>
                            <w:right w:val="none" w:sz="0" w:space="0" w:color="auto"/>
                          </w:divBdr>
                        </w:div>
                        <w:div w:id="790785203">
                          <w:marLeft w:val="0"/>
                          <w:marRight w:val="0"/>
                          <w:marTop w:val="0"/>
                          <w:marBottom w:val="0"/>
                          <w:divBdr>
                            <w:top w:val="none" w:sz="0" w:space="0" w:color="auto"/>
                            <w:left w:val="none" w:sz="0" w:space="0" w:color="auto"/>
                            <w:bottom w:val="none" w:sz="0" w:space="0" w:color="auto"/>
                            <w:right w:val="none" w:sz="0" w:space="0" w:color="auto"/>
                          </w:divBdr>
                        </w:div>
                        <w:div w:id="790785204">
                          <w:marLeft w:val="0"/>
                          <w:marRight w:val="0"/>
                          <w:marTop w:val="0"/>
                          <w:marBottom w:val="0"/>
                          <w:divBdr>
                            <w:top w:val="none" w:sz="0" w:space="0" w:color="auto"/>
                            <w:left w:val="none" w:sz="0" w:space="0" w:color="auto"/>
                            <w:bottom w:val="none" w:sz="0" w:space="0" w:color="auto"/>
                            <w:right w:val="none" w:sz="0" w:space="0" w:color="auto"/>
                          </w:divBdr>
                        </w:div>
                        <w:div w:id="790785205">
                          <w:marLeft w:val="0"/>
                          <w:marRight w:val="0"/>
                          <w:marTop w:val="0"/>
                          <w:marBottom w:val="0"/>
                          <w:divBdr>
                            <w:top w:val="none" w:sz="0" w:space="0" w:color="auto"/>
                            <w:left w:val="none" w:sz="0" w:space="0" w:color="auto"/>
                            <w:bottom w:val="none" w:sz="0" w:space="0" w:color="auto"/>
                            <w:right w:val="none" w:sz="0" w:space="0" w:color="auto"/>
                          </w:divBdr>
                        </w:div>
                        <w:div w:id="790785206">
                          <w:marLeft w:val="0"/>
                          <w:marRight w:val="0"/>
                          <w:marTop w:val="0"/>
                          <w:marBottom w:val="0"/>
                          <w:divBdr>
                            <w:top w:val="none" w:sz="0" w:space="0" w:color="auto"/>
                            <w:left w:val="none" w:sz="0" w:space="0" w:color="auto"/>
                            <w:bottom w:val="none" w:sz="0" w:space="0" w:color="auto"/>
                            <w:right w:val="none" w:sz="0" w:space="0" w:color="auto"/>
                          </w:divBdr>
                        </w:div>
                        <w:div w:id="790785207">
                          <w:marLeft w:val="0"/>
                          <w:marRight w:val="0"/>
                          <w:marTop w:val="0"/>
                          <w:marBottom w:val="0"/>
                          <w:divBdr>
                            <w:top w:val="none" w:sz="0" w:space="0" w:color="auto"/>
                            <w:left w:val="none" w:sz="0" w:space="0" w:color="auto"/>
                            <w:bottom w:val="none" w:sz="0" w:space="0" w:color="auto"/>
                            <w:right w:val="none" w:sz="0" w:space="0" w:color="auto"/>
                          </w:divBdr>
                        </w:div>
                        <w:div w:id="79078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785171">
      <w:marLeft w:val="0"/>
      <w:marRight w:val="0"/>
      <w:marTop w:val="0"/>
      <w:marBottom w:val="0"/>
      <w:divBdr>
        <w:top w:val="none" w:sz="0" w:space="0" w:color="auto"/>
        <w:left w:val="none" w:sz="0" w:space="0" w:color="auto"/>
        <w:bottom w:val="none" w:sz="0" w:space="0" w:color="auto"/>
        <w:right w:val="none" w:sz="0" w:space="0" w:color="auto"/>
      </w:divBdr>
    </w:div>
    <w:div w:id="790785174">
      <w:marLeft w:val="0"/>
      <w:marRight w:val="0"/>
      <w:marTop w:val="0"/>
      <w:marBottom w:val="0"/>
      <w:divBdr>
        <w:top w:val="none" w:sz="0" w:space="0" w:color="auto"/>
        <w:left w:val="none" w:sz="0" w:space="0" w:color="auto"/>
        <w:bottom w:val="none" w:sz="0" w:space="0" w:color="auto"/>
        <w:right w:val="none" w:sz="0" w:space="0" w:color="auto"/>
      </w:divBdr>
    </w:div>
    <w:div w:id="790785186">
      <w:marLeft w:val="0"/>
      <w:marRight w:val="0"/>
      <w:marTop w:val="0"/>
      <w:marBottom w:val="0"/>
      <w:divBdr>
        <w:top w:val="none" w:sz="0" w:space="0" w:color="auto"/>
        <w:left w:val="none" w:sz="0" w:space="0" w:color="auto"/>
        <w:bottom w:val="none" w:sz="0" w:space="0" w:color="auto"/>
        <w:right w:val="none" w:sz="0" w:space="0" w:color="auto"/>
      </w:divBdr>
    </w:div>
    <w:div w:id="790785192">
      <w:marLeft w:val="0"/>
      <w:marRight w:val="0"/>
      <w:marTop w:val="0"/>
      <w:marBottom w:val="0"/>
      <w:divBdr>
        <w:top w:val="none" w:sz="0" w:space="0" w:color="auto"/>
        <w:left w:val="none" w:sz="0" w:space="0" w:color="auto"/>
        <w:bottom w:val="none" w:sz="0" w:space="0" w:color="auto"/>
        <w:right w:val="none" w:sz="0" w:space="0" w:color="auto"/>
      </w:divBdr>
    </w:div>
    <w:div w:id="7907851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etickhillsurg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The Tickhill &amp; Colliery Medical Practice</vt:lpstr>
    </vt:vector>
  </TitlesOfParts>
  <Company>G4S</Company>
  <LinksUpToDate>false</LinksUpToDate>
  <CharactersWithSpaces>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Tickhill &amp; Colliery Medical Practice</dc:title>
  <dc:creator>Hart;Jan Hart</dc:creator>
  <cp:lastModifiedBy>Tickhill</cp:lastModifiedBy>
  <cp:revision>2</cp:revision>
  <dcterms:created xsi:type="dcterms:W3CDTF">2014-07-30T08:44:00Z</dcterms:created>
  <dcterms:modified xsi:type="dcterms:W3CDTF">2014-07-30T08:44:00Z</dcterms:modified>
</cp:coreProperties>
</file>